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CBA77">
      <w:pPr>
        <w:adjustRightInd w:val="0"/>
        <w:snapToGrid w:val="0"/>
        <w:jc w:val="center"/>
        <w:rPr>
          <w:rFonts w:hint="eastAsia" w:ascii="方正小标宋_GBK" w:hAnsi="Times New Roman" w:eastAsia="方正小标宋_GBK" w:cs="Times New Roman"/>
          <w:bCs/>
          <w:sz w:val="44"/>
          <w:szCs w:val="44"/>
        </w:rPr>
      </w:pPr>
      <w:r>
        <w:rPr>
          <w:rFonts w:hint="eastAsia" w:ascii="Times New Roman" w:hAnsi="Times New Roman" w:eastAsia="方正小标宋_GBK"/>
          <w:sz w:val="44"/>
          <w:szCs w:val="44"/>
        </w:rPr>
        <w:t>石家庄市长安</w:t>
      </w:r>
      <w:r>
        <w:rPr>
          <w:rFonts w:hint="eastAsia" w:ascii="Times New Roman" w:hAnsi="Times New Roman" w:eastAsia="方正小标宋_GBK"/>
          <w:sz w:val="44"/>
          <w:szCs w:val="44"/>
          <w:lang w:eastAsia="zh-CN"/>
        </w:rPr>
        <w:t>区中山东路</w:t>
      </w:r>
      <w:r>
        <w:rPr>
          <w:rFonts w:hint="eastAsia" w:ascii="Times New Roman" w:hAnsi="Times New Roman" w:eastAsia="方正小标宋_GBK"/>
          <w:sz w:val="44"/>
          <w:szCs w:val="44"/>
        </w:rPr>
        <w:t>街道办事处</w:t>
      </w:r>
      <w:r>
        <w:rPr>
          <w:rFonts w:hint="eastAsia" w:ascii="方正小标宋_GBK" w:hAnsi="Times New Roman" w:eastAsia="方正小标宋_GBK" w:cs="Times New Roman"/>
          <w:bCs/>
          <w:sz w:val="44"/>
          <w:szCs w:val="44"/>
        </w:rPr>
        <w:t>2020年</w:t>
      </w:r>
    </w:p>
    <w:p w14:paraId="236A7A3D">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部门预算信息公开情况说明</w:t>
      </w:r>
    </w:p>
    <w:p w14:paraId="22C00679">
      <w:pPr>
        <w:ind w:firstLine="640"/>
        <w:rPr>
          <w:rFonts w:ascii="Times New Roman" w:hAnsi="Times New Roman" w:eastAsia="仿宋" w:cs="Times New Roman"/>
          <w:sz w:val="32"/>
          <w:szCs w:val="32"/>
        </w:rPr>
      </w:pPr>
    </w:p>
    <w:p w14:paraId="31147F4D">
      <w:pPr>
        <w:ind w:firstLine="640" w:firstLineChars="200"/>
        <w:rPr>
          <w:rFonts w:ascii="仿宋" w:hAnsi="仿宋" w:eastAsia="仿宋" w:cs="仿宋"/>
          <w:b w:val="0"/>
          <w:bCs w:val="0"/>
          <w:sz w:val="32"/>
          <w:szCs w:val="32"/>
        </w:rPr>
      </w:pPr>
      <w:r>
        <w:rPr>
          <w:rFonts w:hint="eastAsia" w:ascii="Times New Roman" w:hAnsi="Times New Roman" w:eastAsia="仿宋" w:cs="Times New Roman"/>
          <w:b w:val="0"/>
          <w:bCs w:val="0"/>
          <w:sz w:val="32"/>
          <w:szCs w:val="32"/>
        </w:rPr>
        <w:t>按照《</w:t>
      </w:r>
      <w:r>
        <w:rPr>
          <w:rFonts w:hint="eastAsia" w:ascii="Times New Roman" w:hAnsi="Times New Roman" w:eastAsia="仿宋" w:cs="Times New Roman"/>
          <w:b w:val="0"/>
          <w:bCs w:val="0"/>
          <w:sz w:val="32"/>
          <w:szCs w:val="32"/>
          <w:lang w:eastAsia="zh-CN"/>
        </w:rPr>
        <w:t>中华人民共和国</w:t>
      </w:r>
      <w:bookmarkStart w:id="12" w:name="_GoBack"/>
      <w:bookmarkEnd w:id="12"/>
      <w:r>
        <w:rPr>
          <w:rFonts w:hint="eastAsia" w:ascii="Times New Roman" w:hAnsi="Times New Roman" w:eastAsia="仿宋" w:cs="Times New Roman"/>
          <w:b w:val="0"/>
          <w:bCs w:val="0"/>
          <w:sz w:val="32"/>
          <w:szCs w:val="32"/>
        </w:rPr>
        <w:t>预算法》、《地方预决算公开操作规程》和《河北省省级预算公开办法》规定，现将</w:t>
      </w:r>
      <w:r>
        <w:rPr>
          <w:rFonts w:hint="eastAsia" w:ascii="仿宋" w:hAnsi="仿宋" w:eastAsia="仿宋" w:cs="仿宋"/>
          <w:b w:val="0"/>
          <w:bCs w:val="0"/>
          <w:sz w:val="32"/>
          <w:szCs w:val="32"/>
        </w:rPr>
        <w:t>石家庄市长安区人民政府</w:t>
      </w:r>
      <w:r>
        <w:rPr>
          <w:rFonts w:hint="eastAsia" w:ascii="仿宋" w:hAnsi="仿宋" w:eastAsia="仿宋" w:cs="仿宋"/>
          <w:b w:val="0"/>
          <w:bCs w:val="0"/>
          <w:sz w:val="32"/>
          <w:szCs w:val="32"/>
          <w:lang w:eastAsia="zh-CN"/>
        </w:rPr>
        <w:t>中山东路</w:t>
      </w:r>
      <w:r>
        <w:rPr>
          <w:rFonts w:hint="eastAsia" w:ascii="仿宋" w:hAnsi="仿宋" w:eastAsia="仿宋" w:cs="仿宋"/>
          <w:b w:val="0"/>
          <w:bCs w:val="0"/>
          <w:sz w:val="32"/>
          <w:szCs w:val="32"/>
        </w:rPr>
        <w:t>街道办事处2019年部门预算公开如下：</w:t>
      </w:r>
    </w:p>
    <w:p w14:paraId="2CB7E89B">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12FBE226">
      <w:pPr>
        <w:pStyle w:val="14"/>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left="640" w:leftChars="0"/>
        <w:rPr>
          <w:rFonts w:ascii="仿宋" w:hAnsi="仿宋" w:eastAsia="仿宋" w:cs="Times New Roman"/>
          <w:b/>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p>
    <w:p w14:paraId="31CAAED3">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lang w:eastAsia="zh-CN"/>
        </w:rPr>
        <w:t>（一）</w:t>
      </w:r>
      <w:r>
        <w:rPr>
          <w:rFonts w:hint="eastAsia" w:ascii="Times New Roman" w:hAnsi="Times New Roman" w:eastAsia="仿宋" w:cs="Times New Roman"/>
          <w:b w:val="0"/>
          <w:bCs w:val="0"/>
          <w:sz w:val="32"/>
          <w:szCs w:val="32"/>
        </w:rPr>
        <w:t>加强基层党组织建设及工青妇等工作。</w:t>
      </w:r>
    </w:p>
    <w:p w14:paraId="3BBE203B">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（二）指导社区居委会的工作。</w:t>
      </w:r>
    </w:p>
    <w:p w14:paraId="78C567F9">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（三）宣传卫生与计划生育方针政策，搞好服务，做好卫生与计划生育工作。</w:t>
      </w:r>
    </w:p>
    <w:p w14:paraId="0A40CAE8">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（四）积极开展拥军优属工作，做好最低生活保障工作，搞好基层政权建设工作，开展优抚助残等各项民政工作。</w:t>
      </w:r>
    </w:p>
    <w:p w14:paraId="045EE1B4">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（五）负责《</w:t>
      </w:r>
      <w:r>
        <w:rPr>
          <w:rFonts w:hint="eastAsia" w:ascii="Times New Roman" w:hAnsi="Times New Roman" w:eastAsia="仿宋" w:cs="Times New Roman"/>
          <w:b w:val="0"/>
          <w:bCs w:val="0"/>
          <w:sz w:val="32"/>
          <w:szCs w:val="32"/>
          <w:lang w:eastAsia="zh-CN"/>
        </w:rPr>
        <w:t>石家庄市城市市容和环境卫生管理条例</w:t>
      </w:r>
      <w:r>
        <w:rPr>
          <w:rFonts w:hint="eastAsia" w:ascii="Times New Roman" w:hAnsi="Times New Roman" w:eastAsia="仿宋" w:cs="Times New Roman"/>
          <w:b w:val="0"/>
          <w:bCs w:val="0"/>
          <w:sz w:val="32"/>
          <w:szCs w:val="32"/>
        </w:rPr>
        <w:t>》等有关法律法规在辖区的实施，监督落实城管卫生各项管理工作。</w:t>
      </w:r>
    </w:p>
    <w:p w14:paraId="1AE1CD27">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（六）贯彻落实社会治安综合治理的各项工作目标，掌握辖区的治安动态，组织协调各有关部门共同解决辖区的治安问题。</w:t>
      </w:r>
    </w:p>
    <w:p w14:paraId="3145E151">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（七）开展普法和法制教育工作，对刑满释放和解除劳教人员进行过渡性安置和帮教工作。</w:t>
      </w:r>
    </w:p>
    <w:p w14:paraId="6764B344">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（八）认真完成上级下达的</w:t>
      </w:r>
      <w:r>
        <w:rPr>
          <w:rFonts w:hint="eastAsia" w:ascii="Times New Roman" w:hAnsi="Times New Roman" w:eastAsia="仿宋" w:cs="Times New Roman"/>
          <w:b w:val="0"/>
          <w:bCs w:val="0"/>
          <w:sz w:val="32"/>
          <w:szCs w:val="32"/>
          <w:lang w:eastAsia="zh-CN"/>
        </w:rPr>
        <w:t>其他各项工作</w:t>
      </w:r>
      <w:r>
        <w:rPr>
          <w:rFonts w:hint="eastAsia" w:ascii="Times New Roman" w:hAnsi="Times New Roman" w:eastAsia="仿宋" w:cs="Times New Roman"/>
          <w:b w:val="0"/>
          <w:bCs w:val="0"/>
          <w:sz w:val="32"/>
          <w:szCs w:val="32"/>
        </w:rPr>
        <w:t>目标。</w:t>
      </w:r>
    </w:p>
    <w:p w14:paraId="3D8F0647">
      <w:pPr>
        <w:rPr>
          <w:rFonts w:ascii="仿宋" w:hAnsi="仿宋" w:eastAsia="仿宋" w:cs="Times New Roman"/>
          <w:sz w:val="32"/>
          <w:szCs w:val="32"/>
        </w:rPr>
      </w:pPr>
    </w:p>
    <w:p w14:paraId="067F5C69">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14:paraId="73E6F207">
      <w:pPr>
        <w:jc w:val="center"/>
        <w:outlineLvl w:val="0"/>
        <w:rPr>
          <w:rFonts w:ascii="方正小标宋_GBK" w:eastAsia="方正小标宋_GBK"/>
          <w:sz w:val="32"/>
        </w:rPr>
      </w:pPr>
      <w:bookmarkStart w:id="0" w:name="_Toc536547544"/>
      <w:r>
        <w:rPr>
          <w:rFonts w:hint="eastAsia" w:ascii="方正小标宋_GBK" w:eastAsia="方正小标宋_GBK"/>
          <w:sz w:val="32"/>
        </w:rPr>
        <w:t>部门机构设置情况</w:t>
      </w:r>
      <w:bookmarkEnd w:id="0"/>
    </w:p>
    <w:tbl>
      <w:tblPr>
        <w:tblStyle w:val="7"/>
        <w:tblpPr w:leftFromText="180" w:rightFromText="180" w:vertAnchor="text" w:horzAnchor="page" w:tblpX="1285" w:tblpY="682"/>
        <w:tblOverlap w:val="never"/>
        <w:tblW w:w="102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83"/>
        <w:gridCol w:w="1134"/>
        <w:gridCol w:w="1701"/>
        <w:gridCol w:w="3260"/>
      </w:tblGrid>
      <w:tr w14:paraId="45F7C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4183" w:type="dxa"/>
            <w:vMerge w:val="restart"/>
            <w:shd w:val="clear" w:color="auto" w:fill="auto"/>
            <w:vAlign w:val="center"/>
          </w:tcPr>
          <w:p w14:paraId="396FEB9E">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单位名称</w:t>
            </w:r>
          </w:p>
        </w:tc>
        <w:tc>
          <w:tcPr>
            <w:tcW w:w="1134" w:type="dxa"/>
            <w:vMerge w:val="restart"/>
            <w:shd w:val="clear" w:color="auto" w:fill="auto"/>
            <w:vAlign w:val="center"/>
          </w:tcPr>
          <w:p w14:paraId="7C618A40">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单位性质</w:t>
            </w:r>
          </w:p>
        </w:tc>
        <w:tc>
          <w:tcPr>
            <w:tcW w:w="1701" w:type="dxa"/>
            <w:vMerge w:val="restart"/>
            <w:shd w:val="clear" w:color="auto" w:fill="auto"/>
            <w:vAlign w:val="center"/>
          </w:tcPr>
          <w:p w14:paraId="1E1B8ADD">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单位规格</w:t>
            </w:r>
          </w:p>
        </w:tc>
        <w:tc>
          <w:tcPr>
            <w:tcW w:w="3260" w:type="dxa"/>
            <w:vMerge w:val="restart"/>
            <w:shd w:val="clear" w:color="auto" w:fill="auto"/>
            <w:vAlign w:val="center"/>
          </w:tcPr>
          <w:p w14:paraId="6275A3F5">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经费保障形式</w:t>
            </w:r>
          </w:p>
        </w:tc>
      </w:tr>
      <w:tr w14:paraId="568DA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trPr>
        <w:tc>
          <w:tcPr>
            <w:tcW w:w="4183" w:type="dxa"/>
            <w:vMerge w:val="continue"/>
            <w:shd w:val="clear" w:color="auto" w:fill="auto"/>
            <w:vAlign w:val="center"/>
          </w:tcPr>
          <w:p w14:paraId="775B0496">
            <w:pPr>
              <w:spacing w:line="300" w:lineRule="exact"/>
              <w:jc w:val="left"/>
              <w:outlineLvl w:val="0"/>
              <w:rPr>
                <w:rFonts w:hint="eastAsia" w:ascii="宋体" w:hAnsi="宋体" w:eastAsia="宋体" w:cs="宋体"/>
                <w:sz w:val="18"/>
                <w:szCs w:val="18"/>
              </w:rPr>
            </w:pPr>
          </w:p>
        </w:tc>
        <w:tc>
          <w:tcPr>
            <w:tcW w:w="1134" w:type="dxa"/>
            <w:vMerge w:val="continue"/>
            <w:shd w:val="clear" w:color="auto" w:fill="auto"/>
            <w:vAlign w:val="center"/>
          </w:tcPr>
          <w:p w14:paraId="23A9BF4F">
            <w:pPr>
              <w:spacing w:line="300" w:lineRule="exact"/>
              <w:jc w:val="left"/>
              <w:outlineLvl w:val="0"/>
              <w:rPr>
                <w:rFonts w:hint="eastAsia" w:ascii="宋体" w:hAnsi="宋体" w:eastAsia="宋体" w:cs="宋体"/>
                <w:sz w:val="18"/>
                <w:szCs w:val="18"/>
              </w:rPr>
            </w:pPr>
          </w:p>
        </w:tc>
        <w:tc>
          <w:tcPr>
            <w:tcW w:w="1701" w:type="dxa"/>
            <w:vMerge w:val="continue"/>
            <w:shd w:val="clear" w:color="auto" w:fill="auto"/>
            <w:vAlign w:val="center"/>
          </w:tcPr>
          <w:p w14:paraId="3ED4C781">
            <w:pPr>
              <w:spacing w:line="300" w:lineRule="exact"/>
              <w:jc w:val="left"/>
              <w:outlineLvl w:val="0"/>
              <w:rPr>
                <w:rFonts w:hint="eastAsia" w:ascii="宋体" w:hAnsi="宋体" w:eastAsia="宋体" w:cs="宋体"/>
                <w:sz w:val="18"/>
                <w:szCs w:val="18"/>
              </w:rPr>
            </w:pPr>
          </w:p>
        </w:tc>
        <w:tc>
          <w:tcPr>
            <w:tcW w:w="3260" w:type="dxa"/>
            <w:vMerge w:val="continue"/>
            <w:shd w:val="clear" w:color="auto" w:fill="auto"/>
            <w:vAlign w:val="center"/>
          </w:tcPr>
          <w:p w14:paraId="5E64C024">
            <w:pPr>
              <w:spacing w:line="300" w:lineRule="exact"/>
              <w:jc w:val="left"/>
              <w:outlineLvl w:val="0"/>
              <w:rPr>
                <w:rFonts w:hint="eastAsia" w:ascii="宋体" w:hAnsi="宋体" w:eastAsia="宋体" w:cs="宋体"/>
                <w:sz w:val="18"/>
                <w:szCs w:val="18"/>
              </w:rPr>
            </w:pPr>
          </w:p>
        </w:tc>
      </w:tr>
      <w:tr w14:paraId="394C7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trPr>
        <w:tc>
          <w:tcPr>
            <w:tcW w:w="4183" w:type="dxa"/>
            <w:shd w:val="clear" w:color="auto" w:fill="auto"/>
            <w:vAlign w:val="center"/>
          </w:tcPr>
          <w:p w14:paraId="748496C9">
            <w:pPr>
              <w:spacing w:line="300" w:lineRule="exact"/>
              <w:jc w:val="left"/>
              <w:rPr>
                <w:rFonts w:hint="eastAsia" w:ascii="宋体" w:hAnsi="宋体" w:eastAsia="宋体" w:cs="宋体"/>
                <w:sz w:val="18"/>
                <w:szCs w:val="18"/>
              </w:rPr>
            </w:pPr>
            <w:r>
              <w:rPr>
                <w:rFonts w:hint="eastAsia" w:ascii="宋体" w:hAnsi="宋体" w:eastAsia="宋体" w:cs="宋体"/>
                <w:sz w:val="18"/>
                <w:szCs w:val="18"/>
              </w:rPr>
              <w:t>长安区人民政府</w:t>
            </w:r>
            <w:r>
              <w:rPr>
                <w:rFonts w:hint="eastAsia" w:ascii="宋体" w:hAnsi="宋体" w:eastAsia="宋体" w:cs="宋体"/>
                <w:sz w:val="18"/>
                <w:szCs w:val="18"/>
                <w:lang w:eastAsia="zh-CN"/>
              </w:rPr>
              <w:t>中山东路</w:t>
            </w:r>
            <w:r>
              <w:rPr>
                <w:rFonts w:hint="eastAsia" w:ascii="宋体" w:hAnsi="宋体" w:eastAsia="宋体" w:cs="宋体"/>
                <w:sz w:val="18"/>
                <w:szCs w:val="18"/>
              </w:rPr>
              <w:t>街道办事处（机关）</w:t>
            </w:r>
          </w:p>
        </w:tc>
        <w:tc>
          <w:tcPr>
            <w:tcW w:w="1134" w:type="dxa"/>
            <w:shd w:val="clear" w:color="auto" w:fill="auto"/>
            <w:vAlign w:val="center"/>
          </w:tcPr>
          <w:p w14:paraId="46053FDE">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行政</w:t>
            </w:r>
          </w:p>
        </w:tc>
        <w:tc>
          <w:tcPr>
            <w:tcW w:w="1701" w:type="dxa"/>
            <w:shd w:val="clear" w:color="auto" w:fill="auto"/>
            <w:vAlign w:val="center"/>
          </w:tcPr>
          <w:p w14:paraId="44C34DF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正科级</w:t>
            </w:r>
          </w:p>
        </w:tc>
        <w:tc>
          <w:tcPr>
            <w:tcW w:w="3260" w:type="dxa"/>
            <w:shd w:val="clear" w:color="auto" w:fill="auto"/>
            <w:vAlign w:val="center"/>
          </w:tcPr>
          <w:p w14:paraId="3FC3219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财政拨款</w:t>
            </w:r>
          </w:p>
        </w:tc>
      </w:tr>
    </w:tbl>
    <w:p w14:paraId="20D7DEE4"/>
    <w:p w14:paraId="42C6B41A">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7282B038">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按照预算管理有关规定，目前我部门预算的编制实行综合预算管理，即全部收入和支出都反映在预算中。</w:t>
      </w:r>
    </w:p>
    <w:p w14:paraId="52AAB554">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1、收入说明</w:t>
      </w:r>
    </w:p>
    <w:p w14:paraId="39602BC8">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2020年预算收入</w:t>
      </w:r>
      <w:r>
        <w:rPr>
          <w:rFonts w:hint="eastAsia" w:ascii="Times New Roman" w:hAnsi="Times New Roman" w:eastAsia="仿宋" w:cs="Times New Roman"/>
          <w:b w:val="0"/>
          <w:bCs w:val="0"/>
          <w:sz w:val="32"/>
          <w:szCs w:val="32"/>
          <w:lang w:val="en-US" w:eastAsia="zh-CN"/>
        </w:rPr>
        <w:t>1202.68</w:t>
      </w:r>
      <w:r>
        <w:rPr>
          <w:rFonts w:hint="eastAsia" w:ascii="Times New Roman" w:hAnsi="Times New Roman" w:eastAsia="仿宋" w:cs="Times New Roman"/>
          <w:b w:val="0"/>
          <w:bCs w:val="0"/>
          <w:sz w:val="32"/>
          <w:szCs w:val="32"/>
        </w:rPr>
        <w:t>万元，其中：一般公共预算收入</w:t>
      </w:r>
      <w:r>
        <w:rPr>
          <w:rFonts w:hint="eastAsia" w:ascii="Times New Roman" w:hAnsi="Times New Roman" w:eastAsia="仿宋" w:cs="Times New Roman"/>
          <w:b w:val="0"/>
          <w:bCs w:val="0"/>
          <w:sz w:val="32"/>
          <w:szCs w:val="32"/>
          <w:lang w:val="en-US" w:eastAsia="zh-CN"/>
        </w:rPr>
        <w:t>1202.68</w:t>
      </w:r>
      <w:r>
        <w:rPr>
          <w:rFonts w:hint="eastAsia" w:ascii="Times New Roman" w:hAnsi="Times New Roman" w:eastAsia="仿宋" w:cs="Times New Roman"/>
          <w:b w:val="0"/>
          <w:bCs w:val="0"/>
          <w:sz w:val="32"/>
          <w:szCs w:val="32"/>
        </w:rPr>
        <w:t>万元，基金预算收入0万元，财政专户核拨收入0万元，其他来源收入0万元。</w:t>
      </w:r>
    </w:p>
    <w:p w14:paraId="16B435B1">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2、支出说明</w:t>
      </w:r>
    </w:p>
    <w:p w14:paraId="201300D7">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收支预算总表支出栏、基本支出表、项目支出表按经济分类和支出功能分类科目编制，反映石家庄市长安区人民政府</w:t>
      </w:r>
      <w:r>
        <w:rPr>
          <w:rFonts w:hint="eastAsia" w:ascii="Times New Roman" w:hAnsi="Times New Roman" w:eastAsia="仿宋" w:cs="Times New Roman"/>
          <w:b w:val="0"/>
          <w:bCs w:val="0"/>
          <w:sz w:val="32"/>
          <w:szCs w:val="32"/>
          <w:lang w:eastAsia="zh-CN"/>
        </w:rPr>
        <w:t>中山东路</w:t>
      </w:r>
      <w:r>
        <w:rPr>
          <w:rFonts w:hint="eastAsia" w:ascii="Times New Roman" w:hAnsi="Times New Roman" w:eastAsia="仿宋" w:cs="Times New Roman"/>
          <w:b w:val="0"/>
          <w:bCs w:val="0"/>
          <w:sz w:val="32"/>
          <w:szCs w:val="32"/>
        </w:rPr>
        <w:t>街道办事处年度部门预算中支出预算的总体情况。2020年部门支出预算为</w:t>
      </w:r>
      <w:r>
        <w:rPr>
          <w:rFonts w:hint="eastAsia" w:ascii="Times New Roman" w:hAnsi="Times New Roman" w:eastAsia="仿宋" w:cs="Times New Roman"/>
          <w:b w:val="0"/>
          <w:bCs w:val="0"/>
          <w:sz w:val="32"/>
          <w:szCs w:val="32"/>
          <w:lang w:val="en-US" w:eastAsia="zh-CN"/>
        </w:rPr>
        <w:t>1202.68</w:t>
      </w:r>
      <w:r>
        <w:rPr>
          <w:rFonts w:hint="eastAsia" w:ascii="Times New Roman" w:hAnsi="Times New Roman" w:eastAsia="仿宋" w:cs="Times New Roman"/>
          <w:b w:val="0"/>
          <w:bCs w:val="0"/>
          <w:sz w:val="32"/>
          <w:szCs w:val="32"/>
        </w:rPr>
        <w:t>万元，其中基本支出</w:t>
      </w:r>
      <w:r>
        <w:rPr>
          <w:rFonts w:hint="eastAsia" w:ascii="Times New Roman" w:hAnsi="Times New Roman" w:eastAsia="仿宋" w:cs="Times New Roman"/>
          <w:b w:val="0"/>
          <w:bCs w:val="0"/>
          <w:sz w:val="32"/>
          <w:szCs w:val="32"/>
          <w:lang w:val="en-US" w:eastAsia="zh-CN"/>
        </w:rPr>
        <w:t>1130.09</w:t>
      </w:r>
      <w:r>
        <w:rPr>
          <w:rFonts w:hint="eastAsia" w:ascii="Times New Roman" w:hAnsi="Times New Roman" w:eastAsia="仿宋" w:cs="Times New Roman"/>
          <w:b w:val="0"/>
          <w:bCs w:val="0"/>
          <w:sz w:val="32"/>
          <w:szCs w:val="32"/>
        </w:rPr>
        <w:t>万元，包括人员经费</w:t>
      </w:r>
      <w:r>
        <w:rPr>
          <w:rFonts w:hint="eastAsia" w:ascii="Times New Roman" w:hAnsi="Times New Roman" w:eastAsia="仿宋" w:cs="Times New Roman"/>
          <w:b w:val="0"/>
          <w:bCs w:val="0"/>
          <w:sz w:val="32"/>
          <w:szCs w:val="32"/>
          <w:lang w:val="en-US" w:eastAsia="zh-CN"/>
        </w:rPr>
        <w:t>1052.9</w:t>
      </w:r>
      <w:r>
        <w:rPr>
          <w:rFonts w:hint="eastAsia" w:ascii="Times New Roman" w:hAnsi="Times New Roman" w:eastAsia="仿宋" w:cs="Times New Roman"/>
          <w:b w:val="0"/>
          <w:bCs w:val="0"/>
          <w:sz w:val="32"/>
          <w:szCs w:val="32"/>
        </w:rPr>
        <w:t>万元和日常公用经费</w:t>
      </w:r>
      <w:r>
        <w:rPr>
          <w:rFonts w:hint="eastAsia" w:ascii="Times New Roman" w:hAnsi="Times New Roman" w:eastAsia="仿宋" w:cs="Times New Roman"/>
          <w:b w:val="0"/>
          <w:bCs w:val="0"/>
          <w:sz w:val="32"/>
          <w:szCs w:val="32"/>
          <w:lang w:val="en-US" w:eastAsia="zh-CN"/>
        </w:rPr>
        <w:t>77.19</w:t>
      </w:r>
      <w:r>
        <w:rPr>
          <w:rFonts w:hint="eastAsia" w:ascii="Times New Roman" w:hAnsi="Times New Roman" w:eastAsia="仿宋" w:cs="Times New Roman"/>
          <w:b w:val="0"/>
          <w:bCs w:val="0"/>
          <w:sz w:val="32"/>
          <w:szCs w:val="32"/>
        </w:rPr>
        <w:t>万元；项目支出</w:t>
      </w:r>
      <w:r>
        <w:rPr>
          <w:rFonts w:hint="eastAsia" w:ascii="Times New Roman" w:hAnsi="Times New Roman" w:eastAsia="仿宋" w:cs="Times New Roman"/>
          <w:b w:val="0"/>
          <w:bCs w:val="0"/>
          <w:sz w:val="32"/>
          <w:szCs w:val="32"/>
          <w:lang w:val="en-US" w:eastAsia="zh-CN"/>
        </w:rPr>
        <w:t>72.59</w:t>
      </w:r>
      <w:r>
        <w:rPr>
          <w:rFonts w:hint="eastAsia" w:ascii="Times New Roman" w:hAnsi="Times New Roman" w:eastAsia="仿宋" w:cs="Times New Roman"/>
          <w:b w:val="0"/>
          <w:bCs w:val="0"/>
          <w:sz w:val="32"/>
          <w:szCs w:val="32"/>
        </w:rPr>
        <w:t>万元，（其中本级项目支出</w:t>
      </w:r>
      <w:r>
        <w:rPr>
          <w:rFonts w:hint="eastAsia" w:ascii="Times New Roman" w:hAnsi="Times New Roman" w:eastAsia="仿宋" w:cs="Times New Roman"/>
          <w:b w:val="0"/>
          <w:bCs w:val="0"/>
          <w:sz w:val="32"/>
          <w:szCs w:val="32"/>
          <w:lang w:val="en-US" w:eastAsia="zh-CN"/>
        </w:rPr>
        <w:t>72.59</w:t>
      </w:r>
      <w:r>
        <w:rPr>
          <w:rFonts w:hint="eastAsia" w:ascii="Times New Roman" w:hAnsi="Times New Roman" w:eastAsia="仿宋" w:cs="Times New Roman"/>
          <w:b w:val="0"/>
          <w:bCs w:val="0"/>
          <w:sz w:val="32"/>
          <w:szCs w:val="32"/>
        </w:rPr>
        <w:t>万元，对下补助0万元。）</w:t>
      </w:r>
    </w:p>
    <w:p w14:paraId="5653C03D">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3、比上年增减情况</w:t>
      </w:r>
    </w:p>
    <w:p w14:paraId="465AB079">
      <w:pPr>
        <w:ind w:firstLine="640" w:firstLineChars="200"/>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t>2020年部门预算收支安排</w:t>
      </w:r>
      <w:r>
        <w:rPr>
          <w:rFonts w:hint="eastAsia" w:ascii="Times New Roman" w:hAnsi="Times New Roman" w:eastAsia="仿宋" w:cs="Times New Roman"/>
          <w:b w:val="0"/>
          <w:bCs w:val="0"/>
          <w:sz w:val="32"/>
          <w:szCs w:val="32"/>
          <w:lang w:val="en-US" w:eastAsia="zh-CN"/>
        </w:rPr>
        <w:t>1202.68</w:t>
      </w:r>
      <w:r>
        <w:rPr>
          <w:rFonts w:hint="eastAsia" w:ascii="Times New Roman" w:hAnsi="Times New Roman" w:eastAsia="仿宋" w:cs="Times New Roman"/>
          <w:b w:val="0"/>
          <w:bCs w:val="0"/>
          <w:sz w:val="32"/>
          <w:szCs w:val="32"/>
        </w:rPr>
        <w:t>万元，较2019年增加</w:t>
      </w:r>
      <w:r>
        <w:rPr>
          <w:rFonts w:hint="eastAsia" w:ascii="Times New Roman" w:hAnsi="Times New Roman" w:eastAsia="仿宋" w:cs="Times New Roman"/>
          <w:b w:val="0"/>
          <w:bCs w:val="0"/>
          <w:sz w:val="32"/>
          <w:szCs w:val="32"/>
          <w:lang w:val="en-US" w:eastAsia="zh-CN"/>
        </w:rPr>
        <w:t>27.83</w:t>
      </w:r>
      <w:r>
        <w:rPr>
          <w:rFonts w:hint="eastAsia" w:ascii="Times New Roman" w:hAnsi="Times New Roman" w:eastAsia="仿宋" w:cs="Times New Roman"/>
          <w:b w:val="0"/>
          <w:bCs w:val="0"/>
          <w:sz w:val="32"/>
          <w:szCs w:val="32"/>
        </w:rPr>
        <w:t>万元，其中：基本支出增加</w:t>
      </w:r>
      <w:r>
        <w:rPr>
          <w:rFonts w:hint="eastAsia" w:ascii="Times New Roman" w:hAnsi="Times New Roman" w:eastAsia="仿宋" w:cs="Times New Roman"/>
          <w:b w:val="0"/>
          <w:bCs w:val="0"/>
          <w:sz w:val="32"/>
          <w:szCs w:val="32"/>
          <w:lang w:val="en-US" w:eastAsia="zh-CN"/>
        </w:rPr>
        <w:t>28.57</w:t>
      </w:r>
      <w:r>
        <w:rPr>
          <w:rFonts w:hint="eastAsia" w:ascii="Times New Roman" w:hAnsi="Times New Roman" w:eastAsia="仿宋" w:cs="Times New Roman"/>
          <w:b w:val="0"/>
          <w:bCs w:val="0"/>
          <w:sz w:val="32"/>
          <w:szCs w:val="32"/>
        </w:rPr>
        <w:t>万元，主要为增加人员经费支出</w:t>
      </w:r>
      <w:r>
        <w:rPr>
          <w:rFonts w:hint="eastAsia" w:ascii="Times New Roman" w:hAnsi="Times New Roman" w:eastAsia="仿宋" w:cs="Times New Roman"/>
          <w:b w:val="0"/>
          <w:bCs w:val="0"/>
          <w:sz w:val="32"/>
          <w:szCs w:val="32"/>
          <w:lang w:val="en-US" w:eastAsia="zh-CN"/>
        </w:rPr>
        <w:t>，日常公用经费支出增加4.28万元</w:t>
      </w:r>
      <w:r>
        <w:rPr>
          <w:rFonts w:hint="eastAsia" w:ascii="Times New Roman" w:hAnsi="Times New Roman" w:eastAsia="仿宋" w:cs="Times New Roman"/>
          <w:b w:val="0"/>
          <w:bCs w:val="0"/>
          <w:sz w:val="32"/>
          <w:szCs w:val="32"/>
        </w:rPr>
        <w:t>；项目支出</w:t>
      </w:r>
      <w:r>
        <w:rPr>
          <w:rFonts w:hint="eastAsia" w:ascii="Times New Roman" w:hAnsi="Times New Roman" w:eastAsia="仿宋" w:cs="Times New Roman"/>
          <w:b w:val="0"/>
          <w:bCs w:val="0"/>
          <w:sz w:val="32"/>
          <w:szCs w:val="32"/>
          <w:lang w:eastAsia="zh-CN"/>
        </w:rPr>
        <w:t>减少</w:t>
      </w:r>
      <w:r>
        <w:rPr>
          <w:rFonts w:hint="eastAsia" w:ascii="Times New Roman" w:hAnsi="Times New Roman" w:eastAsia="仿宋" w:cs="Times New Roman"/>
          <w:b w:val="0"/>
          <w:bCs w:val="0"/>
          <w:sz w:val="32"/>
          <w:szCs w:val="32"/>
          <w:lang w:val="en-US" w:eastAsia="zh-CN"/>
        </w:rPr>
        <w:t>0.32</w:t>
      </w:r>
      <w:r>
        <w:rPr>
          <w:rFonts w:hint="eastAsia" w:ascii="Times New Roman" w:hAnsi="Times New Roman" w:eastAsia="仿宋" w:cs="Times New Roman"/>
          <w:b w:val="0"/>
          <w:bCs w:val="0"/>
          <w:sz w:val="32"/>
          <w:szCs w:val="32"/>
        </w:rPr>
        <w:t>万元。</w:t>
      </w:r>
    </w:p>
    <w:p w14:paraId="255BE302">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182F3963">
      <w:pPr>
        <w:ind w:firstLine="640" w:firstLineChars="200"/>
        <w:rPr>
          <w:rFonts w:hint="eastAsia" w:ascii="仿宋" w:hAnsi="仿宋" w:eastAsia="仿宋" w:cs="仿宋"/>
          <w:sz w:val="32"/>
          <w:szCs w:val="32"/>
        </w:rPr>
      </w:pPr>
      <w:r>
        <w:rPr>
          <w:rFonts w:hint="eastAsia" w:ascii="仿宋" w:hAnsi="仿宋" w:eastAsia="仿宋" w:cs="仿宋"/>
          <w:sz w:val="32"/>
          <w:szCs w:val="32"/>
        </w:rPr>
        <w:t>2020年，我部门机关运行经费共计安排</w:t>
      </w:r>
      <w:r>
        <w:rPr>
          <w:rFonts w:hint="eastAsia" w:ascii="仿宋" w:hAnsi="仿宋" w:eastAsia="仿宋" w:cs="仿宋"/>
          <w:sz w:val="32"/>
          <w:szCs w:val="32"/>
          <w:lang w:val="en-US" w:eastAsia="zh-CN"/>
        </w:rPr>
        <w:t>77.19</w:t>
      </w:r>
      <w:r>
        <w:rPr>
          <w:rFonts w:hint="eastAsia" w:ascii="仿宋" w:hAnsi="仿宋" w:eastAsia="仿宋" w:cs="仿宋"/>
          <w:sz w:val="32"/>
          <w:szCs w:val="32"/>
        </w:rPr>
        <w:t>万元，主要用于机关办公费、水电费、邮电费、取暖费、公务用车运行维护费等日常运行支出。</w:t>
      </w:r>
    </w:p>
    <w:p w14:paraId="0204C2DF">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3788246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2020年，</w:t>
      </w:r>
      <w:r>
        <w:rPr>
          <w:rFonts w:hint="eastAsia" w:ascii="仿宋" w:hAnsi="仿宋" w:eastAsia="仿宋" w:cs="仿宋"/>
          <w:sz w:val="32"/>
          <w:szCs w:val="32"/>
          <w:lang w:eastAsia="zh-CN"/>
        </w:rPr>
        <w:t>中山东路</w:t>
      </w:r>
      <w:r>
        <w:rPr>
          <w:rFonts w:hint="eastAsia" w:ascii="仿宋" w:hAnsi="仿宋" w:eastAsia="仿宋" w:cs="仿宋"/>
          <w:sz w:val="32"/>
          <w:szCs w:val="32"/>
        </w:rPr>
        <w:t>街道办事处财政拨款“三公”经费预算安排2.</w:t>
      </w:r>
      <w:r>
        <w:rPr>
          <w:rFonts w:hint="eastAsia" w:ascii="仿宋" w:hAnsi="仿宋" w:eastAsia="仿宋" w:cs="仿宋"/>
          <w:sz w:val="32"/>
          <w:szCs w:val="32"/>
          <w:lang w:val="en-US" w:eastAsia="zh-CN"/>
        </w:rPr>
        <w:t>5</w:t>
      </w:r>
      <w:r>
        <w:rPr>
          <w:rFonts w:hint="eastAsia" w:ascii="仿宋" w:hAnsi="仿宋" w:eastAsia="仿宋" w:cs="仿宋"/>
          <w:sz w:val="32"/>
          <w:szCs w:val="32"/>
        </w:rPr>
        <w:t>万元，其中因公出国（境）费0万元；公务用车购置及运维费2.</w:t>
      </w:r>
      <w:r>
        <w:rPr>
          <w:rFonts w:hint="eastAsia" w:ascii="仿宋" w:hAnsi="仿宋" w:eastAsia="仿宋" w:cs="仿宋"/>
          <w:sz w:val="32"/>
          <w:szCs w:val="32"/>
          <w:lang w:val="en-US" w:eastAsia="zh-CN"/>
        </w:rPr>
        <w:t>5</w:t>
      </w:r>
      <w:r>
        <w:rPr>
          <w:rFonts w:hint="eastAsia" w:ascii="仿宋" w:hAnsi="仿宋" w:eastAsia="仿宋" w:cs="仿宋"/>
          <w:sz w:val="32"/>
          <w:szCs w:val="32"/>
        </w:rPr>
        <w:t>万元（其中：公务用车购置费为0万元，公务用车运维费2.</w:t>
      </w:r>
      <w:r>
        <w:rPr>
          <w:rFonts w:hint="eastAsia" w:ascii="仿宋" w:hAnsi="仿宋" w:eastAsia="仿宋" w:cs="仿宋"/>
          <w:sz w:val="32"/>
          <w:szCs w:val="32"/>
          <w:lang w:val="en-US" w:eastAsia="zh-CN"/>
        </w:rPr>
        <w:t>5</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w:t>
      </w:r>
      <w:r>
        <w:rPr>
          <w:rFonts w:hint="eastAsia" w:ascii="仿宋" w:hAnsi="仿宋" w:eastAsia="仿宋" w:cs="仿宋"/>
          <w:sz w:val="32"/>
          <w:szCs w:val="32"/>
        </w:rPr>
        <w:t>万元。“三公”经费与上年持平，无增减变化。</w:t>
      </w:r>
      <w:r>
        <w:rPr>
          <w:rFonts w:hint="eastAsia" w:ascii="仿宋" w:hAnsi="仿宋" w:eastAsia="仿宋" w:cs="仿宋"/>
          <w:sz w:val="32"/>
          <w:szCs w:val="32"/>
          <w:lang w:eastAsia="zh-CN"/>
        </w:rPr>
        <w:t>按照勤俭办公的原则未增加“三公</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经费预算</w:t>
      </w:r>
      <w:r>
        <w:rPr>
          <w:rFonts w:hint="eastAsia" w:ascii="仿宋" w:hAnsi="仿宋" w:eastAsia="仿宋" w:cs="仿宋"/>
          <w:sz w:val="32"/>
          <w:szCs w:val="32"/>
          <w:lang w:val="en-US" w:eastAsia="zh-CN"/>
        </w:rPr>
        <w:t>。</w:t>
      </w:r>
    </w:p>
    <w:p w14:paraId="51C5B0B4">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039EABF5">
      <w:pPr>
        <w:ind w:firstLine="640" w:firstLineChars="200"/>
        <w:jc w:val="left"/>
        <w:rPr>
          <w:rFonts w:ascii="Times New Roman" w:hAnsi="Times New Roman" w:eastAsia="仿宋" w:cs="Times New Roman"/>
          <w:sz w:val="32"/>
          <w:szCs w:val="32"/>
        </w:rPr>
      </w:pPr>
      <w:bookmarkStart w:id="1" w:name="_Toc471398463"/>
      <w:r>
        <w:rPr>
          <w:rFonts w:hint="eastAsia" w:ascii="Times New Roman" w:hAnsi="Times New Roman" w:eastAsia="方正仿宋_GBK" w:cs="Times New Roman"/>
          <w:b/>
          <w:sz w:val="32"/>
          <w:szCs w:val="32"/>
        </w:rPr>
        <w:t>第一部分  部门整体绩效目标</w:t>
      </w:r>
    </w:p>
    <w:p w14:paraId="6B9F33CD">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28"/>
      <w:r>
        <w:rPr>
          <w:rFonts w:hint="eastAsia" w:ascii="Times New Roman" w:hAnsi="Times New Roman" w:eastAsia="方正仿宋_GBK" w:cs="Times New Roman"/>
          <w:b/>
          <w:sz w:val="32"/>
          <w:szCs w:val="32"/>
        </w:rPr>
        <w:instrText xml:space="preserve">总体绩效目标</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1750E5D1">
      <w:pPr>
        <w:ind w:firstLine="640" w:firstLineChars="200"/>
        <w:rPr>
          <w:rFonts w:hint="eastAsia" w:ascii="仿宋" w:hAnsi="仿宋" w:eastAsia="仿宋" w:cs="仿宋"/>
          <w:sz w:val="32"/>
          <w:szCs w:val="32"/>
        </w:rPr>
      </w:pPr>
      <w:r>
        <w:rPr>
          <w:rFonts w:hint="eastAsia" w:ascii="仿宋" w:hAnsi="仿宋" w:eastAsia="仿宋" w:cs="仿宋"/>
          <w:sz w:val="32"/>
          <w:szCs w:val="32"/>
        </w:rPr>
        <w:t>2020年，中山东路街道办事处整体工作思路是紧紧围绕区委、区政府中心工作，以“抓龙头，带两翼，推进三项建设，落实四大任务”为主线，统筹推进街道各项工作再上新台阶，为长安增光、为省会添彩。</w:t>
      </w:r>
    </w:p>
    <w:p w14:paraId="46DD7E31">
      <w:pPr>
        <w:ind w:firstLine="640" w:firstLineChars="200"/>
        <w:rPr>
          <w:rFonts w:hint="eastAsia" w:ascii="仿宋" w:hAnsi="仿宋" w:eastAsia="仿宋" w:cs="仿宋"/>
          <w:sz w:val="32"/>
          <w:szCs w:val="32"/>
        </w:rPr>
      </w:pPr>
      <w:r>
        <w:rPr>
          <w:rFonts w:hint="eastAsia" w:ascii="仿宋" w:hAnsi="仿宋" w:eastAsia="仿宋" w:cs="仿宋"/>
          <w:sz w:val="32"/>
          <w:szCs w:val="32"/>
        </w:rPr>
        <w:t>完成各项政府行政管理职能，促进区域经济协调发展，社会管理进一步强化，公共服务进一步提升，社会稳定度提高。以党建工作统揽全局，严格落实管党治党责任，坚持从严抓好政治建设、廉政建设、组织管理、制度执行。深入推进完善“１+3”大党工委制、党群联席会等区域化党建工作机制，以党建为统领、为纽带，整合辖区各企事业单位、各经济团体、各类人群的智慧、力量、资源，共促辖区的经济、社会及其他各项工作的建设发展。贯彻落实社会治安综合治理的各项工作目标，掌握辖区的治安动态，组织协调各有关部门共同解决辖区的治安问题，减少矛盾纠纷，维护社会稳定。开展社区党建和社区建设，提高社区服务管理水平。积极开展拥军优属工作，做好最低生活保障工作，搞好基层政权建设工作，开展优抚助残等各项民政工作。全域动员，对标达标，做好“创城”“创卫”复测及技术审核工作。全力做好大气污染防治工作，严格落实大气污染防治工作的各项规章制度，实施网格化管理，严控国控点周边环境。加强区容区貌建设和环境治理、城建监察、数字化城市管理系统平台建设及运行等各项工作，改善人居环境，大气污染治理。开展普法和法制教育工作，对刑满释放和解除劳教人员进行过渡性安置和帮教工作。组织开展其他街道办事处管理事务，积极落实各级政府下达的各项工作。</w:t>
      </w:r>
    </w:p>
    <w:p w14:paraId="00577810">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（二）分项绩效目标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3" w:name="_Toc29484629"/>
      <w:r>
        <w:rPr>
          <w:rFonts w:hint="eastAsia" w:ascii="Times New Roman" w:hAnsi="Times New Roman" w:eastAsia="方正仿宋_GBK" w:cs="Times New Roman"/>
          <w:b/>
          <w:sz w:val="32"/>
          <w:szCs w:val="32"/>
        </w:rPr>
        <w:instrText xml:space="preserve">分项绩效目标</w:instrText>
      </w:r>
      <w:bookmarkEnd w:id="3"/>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6573C339">
      <w:pPr>
        <w:ind w:firstLine="640" w:firstLineChars="200"/>
        <w:rPr>
          <w:rFonts w:hint="eastAsia" w:ascii="仿宋" w:hAnsi="仿宋" w:eastAsia="仿宋" w:cs="仿宋"/>
          <w:sz w:val="32"/>
          <w:szCs w:val="32"/>
        </w:rPr>
      </w:pPr>
      <w:r>
        <w:rPr>
          <w:rFonts w:hint="eastAsia" w:ascii="仿宋" w:hAnsi="仿宋" w:eastAsia="仿宋" w:cs="仿宋"/>
          <w:sz w:val="32"/>
          <w:szCs w:val="32"/>
        </w:rPr>
        <w:t>（1）抓好党建龙头，以党建工作统揽全局，严格落实管党治党责任，坚持从严抓好政治建设、廉政建设、组织管理、制度执行。以党建为统领、为纽带，整合辖区各企事业单位、各经济团体、各类人群的智慧、力量、资源，共促辖区的经济、社会及其他各项工作的建设发展。</w:t>
      </w:r>
    </w:p>
    <w:p w14:paraId="50AF1239">
      <w:pPr>
        <w:ind w:firstLine="640" w:firstLineChars="200"/>
        <w:rPr>
          <w:rFonts w:hint="eastAsia" w:ascii="仿宋" w:hAnsi="仿宋" w:eastAsia="仿宋" w:cs="仿宋"/>
          <w:sz w:val="32"/>
          <w:szCs w:val="32"/>
        </w:rPr>
      </w:pPr>
      <w:r>
        <w:rPr>
          <w:rFonts w:hint="eastAsia" w:ascii="仿宋" w:hAnsi="仿宋" w:eastAsia="仿宋" w:cs="仿宋"/>
          <w:sz w:val="32"/>
          <w:szCs w:val="32"/>
        </w:rPr>
        <w:t>（2）带动城区经济和基层治理两翼，以发展中山东路沿线高端商贸商务业为契机，聚焦勒泰、蜂巢两大综合体建设，探索商业商务楼宇服务新举措、新机制，吸引全国１００强、全球５００强企业、总部入驻，进而发挥勒泰、蜂巢商圈的辐射带动作用，促其成为我区楼宇经济、总部经济，乃至高端商贸商务业的重要支点。</w:t>
      </w:r>
    </w:p>
    <w:p w14:paraId="155DE35C">
      <w:pPr>
        <w:ind w:firstLine="640" w:firstLineChars="200"/>
        <w:rPr>
          <w:rFonts w:hint="eastAsia" w:ascii="仿宋" w:hAnsi="仿宋" w:eastAsia="仿宋" w:cs="仿宋"/>
          <w:sz w:val="32"/>
          <w:szCs w:val="32"/>
        </w:rPr>
      </w:pPr>
      <w:r>
        <w:rPr>
          <w:rFonts w:hint="eastAsia" w:ascii="仿宋" w:hAnsi="仿宋" w:eastAsia="仿宋" w:cs="仿宋"/>
          <w:sz w:val="32"/>
          <w:szCs w:val="32"/>
        </w:rPr>
        <w:t>（3）落实创城、创卫、大气污染防治和安全稳定四件任务。全力做好大气污染防治工作，严格落实大气污染防治工作的各项规章制度，实施网格化管理，严控国控点周边环境。深入开展“大排查、大调解、大帮扶”活动，深入社区，与居民面对面、零距离了解群众意愿，加强排查调处力度，有效化解矛盾纠纷。</w:t>
      </w:r>
    </w:p>
    <w:p w14:paraId="0A2EB78D">
      <w:pPr>
        <w:ind w:firstLine="640" w:firstLineChars="200"/>
        <w:rPr>
          <w:rFonts w:hint="eastAsia" w:ascii="仿宋" w:hAnsi="仿宋" w:eastAsia="仿宋" w:cs="仿宋"/>
          <w:sz w:val="32"/>
          <w:szCs w:val="32"/>
        </w:rPr>
      </w:pPr>
      <w:r>
        <w:rPr>
          <w:rFonts w:hint="eastAsia" w:ascii="仿宋" w:hAnsi="仿宋" w:eastAsia="仿宋" w:cs="仿宋"/>
          <w:sz w:val="32"/>
          <w:szCs w:val="32"/>
        </w:rPr>
        <w:t>（4）推进社区建设、城区管理、干部队伍三项建设，以打造社区党建示范点、发展规范社区场所建设为重点，切实加强基层组织建设，强化社区党员的党建理论和业务知识学习，发挥好党员模范带头作用，增强服务能力，提高执行力。</w:t>
      </w:r>
    </w:p>
    <w:p w14:paraId="015A30BB">
      <w:pPr>
        <w:ind w:firstLine="640" w:firstLineChars="200"/>
        <w:rPr>
          <w:rFonts w:hint="eastAsia" w:ascii="仿宋" w:hAnsi="仿宋" w:eastAsia="仿宋" w:cs="仿宋"/>
          <w:sz w:val="32"/>
          <w:szCs w:val="32"/>
        </w:rPr>
      </w:pPr>
      <w:r>
        <w:rPr>
          <w:rFonts w:hint="eastAsia" w:ascii="仿宋" w:hAnsi="仿宋" w:eastAsia="仿宋" w:cs="仿宋"/>
          <w:sz w:val="32"/>
          <w:szCs w:val="32"/>
        </w:rPr>
        <w:t>（5）民生事业力求新起色。民生是为政之要，必须时刻放在心头、扛在肩上。结合街道实际情况，发挥自身优势，进一步开拓思路，创新服务内容，积极探索新的养老模式，真正使老年人实现老有所依、老有所养、老有所乐。此外，以流动人口之家为载体，进一步完善对流动人口的服务项目，努力提升流动人口对于社区建设的贡献度。做好民政、卫生计生、残联、社会保障、再就业等民生工作。</w:t>
      </w:r>
    </w:p>
    <w:p w14:paraId="56B320DB">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4" w:name="_Toc29484630"/>
      <w:r>
        <w:rPr>
          <w:rFonts w:hint="eastAsia" w:ascii="Times New Roman" w:hAnsi="Times New Roman" w:eastAsia="方正仿宋_GBK" w:cs="Times New Roman"/>
          <w:b/>
          <w:sz w:val="32"/>
          <w:szCs w:val="32"/>
        </w:rPr>
        <w:instrText xml:space="preserve">工作保障措施</w:instrText>
      </w:r>
      <w:bookmarkEnd w:id="4"/>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10479CDC">
      <w:pPr>
        <w:ind w:firstLine="640" w:firstLineChars="200"/>
        <w:rPr>
          <w:rFonts w:hint="eastAsia" w:ascii="仿宋" w:hAnsi="仿宋" w:eastAsia="仿宋" w:cs="仿宋"/>
          <w:sz w:val="32"/>
          <w:szCs w:val="32"/>
        </w:rPr>
      </w:pPr>
      <w:r>
        <w:rPr>
          <w:rFonts w:hint="eastAsia" w:ascii="仿宋" w:hAnsi="仿宋" w:eastAsia="仿宋" w:cs="仿宋"/>
          <w:sz w:val="32"/>
          <w:szCs w:val="32"/>
        </w:rPr>
        <w:t>（1）深入推进完善“１+3”大党工委制、党群联席会等区域化党建工作机制，以党建为统领、为纽带，整合辖区各企事业单位、各经济团体、各类人群的智慧、力量、资源，共促辖区的经济、社会及其他各项工作的建设发展。完成“中山Ｅ家”微信平台的技术升级和社区网点建设，利用新媒体推送党建知识、便民信息，提供政务通道链接，提升党建信息化水平，打造党建品牌。</w:t>
      </w:r>
    </w:p>
    <w:p w14:paraId="46D5D164">
      <w:pPr>
        <w:ind w:firstLine="640" w:firstLineChars="200"/>
        <w:rPr>
          <w:rFonts w:hint="eastAsia" w:ascii="仿宋" w:hAnsi="仿宋" w:eastAsia="仿宋" w:cs="仿宋"/>
          <w:sz w:val="32"/>
          <w:szCs w:val="32"/>
        </w:rPr>
      </w:pPr>
      <w:r>
        <w:rPr>
          <w:rFonts w:hint="eastAsia" w:ascii="仿宋" w:hAnsi="仿宋" w:eastAsia="仿宋" w:cs="仿宋"/>
          <w:sz w:val="32"/>
          <w:szCs w:val="32"/>
        </w:rPr>
        <w:t>（2）加强与重大项目建设的对接，积极培植税源、增加固投、社零额等经济指标来源，全力打造长安区现代服务业发展的前沿阵地。推进“红色物业”覆盖攻坚行动。按照“5+3”工作模式，实现社区物业服务的全覆盖和物业行业服务水平显著提升，市民生活满意度明显提高，向实现城市基层社会治理能力和水平现代化的目标迈进。</w:t>
      </w:r>
    </w:p>
    <w:p w14:paraId="355128E5">
      <w:pPr>
        <w:ind w:firstLine="640" w:firstLineChars="200"/>
        <w:rPr>
          <w:rFonts w:hint="eastAsia" w:ascii="仿宋" w:hAnsi="仿宋" w:eastAsia="仿宋" w:cs="仿宋"/>
          <w:sz w:val="32"/>
          <w:szCs w:val="32"/>
        </w:rPr>
      </w:pPr>
      <w:r>
        <w:rPr>
          <w:rFonts w:hint="eastAsia" w:ascii="仿宋" w:hAnsi="仿宋" w:eastAsia="仿宋" w:cs="仿宋"/>
          <w:sz w:val="32"/>
          <w:szCs w:val="32"/>
        </w:rPr>
        <w:t>（3）全力打造城区管理示范街道。继续开展老旧小区整治和改造，纵深推进综合执法改革，健全社区服务网络，保障民计民生，创新基层社会治理，全面提高城区管理、社区服务水平和群众幸福指数。加强干部队伍建设。从严贯彻落实“真干、实干、干好”要求，强化党员干部职工终身学习教育，提高政治理论水平和业务能力，适应新时代工作要求。抓好班子带好队伍，加强团结，形成工作合力,共促街道事业发展，为长安争光、为省会添彩。</w:t>
      </w:r>
    </w:p>
    <w:p w14:paraId="7B45964F">
      <w:pPr>
        <w:ind w:firstLine="640" w:firstLineChars="200"/>
        <w:rPr>
          <w:rFonts w:hint="eastAsia" w:ascii="仿宋" w:hAnsi="仿宋" w:eastAsia="仿宋" w:cs="仿宋"/>
          <w:sz w:val="32"/>
          <w:szCs w:val="32"/>
        </w:rPr>
      </w:pPr>
      <w:r>
        <w:rPr>
          <w:rFonts w:hint="eastAsia" w:ascii="仿宋" w:hAnsi="仿宋" w:eastAsia="仿宋" w:cs="仿宋"/>
          <w:sz w:val="32"/>
          <w:szCs w:val="32"/>
        </w:rPr>
        <w:t>（4）全力做好大气污染防治工作，严格落实大气污染防治工作的各项规章制度，实施网格化管理，严控国控点周边环境。整合资源，切实做好信访稳定及安全工作。</w:t>
      </w:r>
    </w:p>
    <w:p w14:paraId="70220316">
      <w:pPr>
        <w:ind w:firstLine="640" w:firstLineChars="200"/>
        <w:rPr>
          <w:rFonts w:hint="eastAsia" w:ascii="仿宋" w:hAnsi="仿宋" w:eastAsia="仿宋" w:cs="仿宋"/>
          <w:sz w:val="32"/>
          <w:szCs w:val="32"/>
        </w:rPr>
      </w:pPr>
      <w:r>
        <w:rPr>
          <w:rFonts w:hint="eastAsia" w:ascii="仿宋" w:hAnsi="仿宋" w:eastAsia="仿宋" w:cs="仿宋"/>
          <w:sz w:val="32"/>
          <w:szCs w:val="32"/>
        </w:rPr>
        <w:t>（5）加强排查，做好安全监管。加大安全生产、消防安全宣传和检查力度，进一步强化辖区单位安全主体责任，督促其加强安全生产和消防安全管理，切实把各项安全防范措施落到实处。持续深入开展安全生产大排查大整治行动，不断加大安全隐患排查和隐患整改治理力度，增强生产经营单位安全责任意识，督促其构建和完善安全生产责任体系，把安全责任落实到岗位、落实到人头。按照属地管理、网格排查的原则，动员社区在辖区范围，全面开展地毯式消防隐患摸排，对居民小区、老旧房屋、“三合一”场所、“多合一”场所、各类仓库、商业综合体和酒店宾馆等重点区域，下大力度进行隐患整改，彻底消除各类火灾隐患，确保辖区重大安全事故“零发生”。</w:t>
      </w:r>
    </w:p>
    <w:p w14:paraId="14ED9CF1">
      <w:pPr>
        <w:autoSpaceDE w:val="0"/>
        <w:autoSpaceDN w:val="0"/>
        <w:adjustRightInd w:val="0"/>
        <w:ind w:left="198" w:firstLine="640" w:firstLineChars="200"/>
        <w:jc w:val="left"/>
        <w:rPr>
          <w:rFonts w:hint="eastAsia" w:ascii="方正仿宋_GBK" w:eastAsia="方正仿宋_GBK"/>
          <w:b/>
          <w:sz w:val="28"/>
        </w:rPr>
      </w:pPr>
      <w:r>
        <w:rPr>
          <w:rFonts w:hint="eastAsia" w:ascii="Times New Roman" w:hAnsi="Times New Roman" w:eastAsia="方正仿宋_GBK" w:cs="Times New Roman"/>
          <w:b/>
          <w:sz w:val="32"/>
          <w:szCs w:val="32"/>
        </w:rPr>
        <w:t>第二部分  预算项目绩效目标</w:t>
      </w:r>
    </w:p>
    <w:p w14:paraId="2691257F">
      <w:pPr>
        <w:jc w:val="left"/>
        <w:outlineLvl w:val="1"/>
        <w:rPr>
          <w:rFonts w:ascii="Times New Roman" w:hAnsi="宋体"/>
          <w:b/>
          <w:sz w:val="28"/>
        </w:rPr>
      </w:pPr>
      <w:r>
        <w:rPr>
          <w:rFonts w:hint="eastAsia" w:ascii="方正仿宋_GBK" w:eastAsia="方正仿宋_GBK"/>
          <w:b/>
          <w:sz w:val="28"/>
        </w:rPr>
        <w:t xml:space="preserve"> 1、</w:t>
      </w:r>
      <w:r>
        <w:rPr>
          <w:rFonts w:hint="eastAsia" w:ascii="方正仿宋_GBK" w:eastAsia="方正仿宋_GBK"/>
          <w:b/>
          <w:sz w:val="28"/>
          <w:lang w:eastAsia="zh-CN"/>
        </w:rPr>
        <w:t>中山东路街道信访维稳经费</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29484634"/>
      <w:r>
        <w:rPr>
          <w:rFonts w:hint="eastAsia" w:ascii="方正仿宋_GBK" w:eastAsia="方正仿宋_GBK"/>
          <w:b/>
          <w:sz w:val="28"/>
        </w:rPr>
        <w:instrText xml:space="preserve">3、第三方评价工作经费绩效目标表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7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7"/>
        <w:gridCol w:w="1271"/>
        <w:gridCol w:w="1162"/>
        <w:gridCol w:w="2278"/>
        <w:gridCol w:w="870"/>
        <w:gridCol w:w="626"/>
        <w:gridCol w:w="477"/>
        <w:gridCol w:w="887"/>
        <w:gridCol w:w="814"/>
        <w:gridCol w:w="339"/>
      </w:tblGrid>
      <w:tr w14:paraId="6718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39" w:type="dxa"/>
          <w:trHeight w:val="397" w:hRule="atLeast"/>
          <w:jc w:val="center"/>
        </w:trPr>
        <w:tc>
          <w:tcPr>
            <w:tcW w:w="7711" w:type="dxa"/>
            <w:gridSpan w:val="7"/>
            <w:tcBorders>
              <w:top w:val="single" w:color="FFFFFF" w:sz="6" w:space="0"/>
              <w:left w:val="single" w:color="FFFFFF" w:sz="6" w:space="0"/>
              <w:right w:val="single" w:color="FFFFFF" w:sz="6" w:space="0"/>
            </w:tcBorders>
            <w:vAlign w:val="center"/>
          </w:tcPr>
          <w:p w14:paraId="48A6B519">
            <w:pPr>
              <w:spacing w:line="300" w:lineRule="exact"/>
              <w:jc w:val="left"/>
              <w:rPr>
                <w:rFonts w:ascii="方正书宋_GBK" w:eastAsia="方正书宋_GBK"/>
                <w:b/>
              </w:rPr>
            </w:pPr>
          </w:p>
        </w:tc>
        <w:tc>
          <w:tcPr>
            <w:tcW w:w="1701" w:type="dxa"/>
            <w:gridSpan w:val="2"/>
            <w:tcBorders>
              <w:top w:val="single" w:color="FFFFFF" w:sz="6" w:space="0"/>
              <w:left w:val="single" w:color="FFFFFF" w:sz="6" w:space="0"/>
              <w:right w:val="single" w:color="FFFFFF" w:sz="6" w:space="0"/>
            </w:tcBorders>
            <w:vAlign w:val="center"/>
          </w:tcPr>
          <w:p w14:paraId="6DB6DE8E">
            <w:pPr>
              <w:spacing w:line="300" w:lineRule="exact"/>
              <w:jc w:val="right"/>
              <w:rPr>
                <w:rFonts w:ascii="方正书宋_GBK" w:eastAsia="方正书宋_GBK"/>
              </w:rPr>
            </w:pPr>
          </w:p>
        </w:tc>
      </w:tr>
      <w:tr w14:paraId="21F2E1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00"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86F3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47C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w:t>
            </w:r>
          </w:p>
        </w:tc>
        <w:tc>
          <w:tcPr>
            <w:tcW w:w="745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0B0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在两会、国庆等节假日期间化解矛盾，维护稳定，协调督导事项化解与舆情处置率55以上。</w:t>
            </w:r>
          </w:p>
        </w:tc>
      </w:tr>
      <w:tr w14:paraId="5A33B8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00"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2A2C0">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CD7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w:t>
            </w:r>
          </w:p>
        </w:tc>
        <w:tc>
          <w:tcPr>
            <w:tcW w:w="745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FC1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重大突发事件，不稳定信访事件控制为0。</w:t>
            </w:r>
          </w:p>
        </w:tc>
      </w:tr>
      <w:tr w14:paraId="06EA06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9967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AD2B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E9FD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2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6170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058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1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11DB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3592BF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C4194">
            <w:pPr>
              <w:jc w:val="center"/>
              <w:rPr>
                <w:rFonts w:hint="eastAsia" w:ascii="宋体" w:hAnsi="宋体" w:eastAsia="宋体" w:cs="宋体"/>
                <w:b/>
                <w:i w:val="0"/>
                <w:color w:val="000000"/>
                <w:sz w:val="18"/>
                <w:szCs w:val="18"/>
                <w:u w:val="none"/>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8CC25">
            <w:pPr>
              <w:jc w:val="center"/>
              <w:rPr>
                <w:rFonts w:hint="eastAsia" w:ascii="宋体" w:hAnsi="宋体" w:eastAsia="宋体" w:cs="宋体"/>
                <w:b/>
                <w:i w:val="0"/>
                <w:color w:val="000000"/>
                <w:sz w:val="18"/>
                <w:szCs w:val="18"/>
                <w:u w:val="none"/>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69916">
            <w:pPr>
              <w:jc w:val="center"/>
              <w:rPr>
                <w:rFonts w:hint="eastAsia" w:ascii="宋体" w:hAnsi="宋体" w:eastAsia="宋体" w:cs="宋体"/>
                <w:b/>
                <w:i w:val="0"/>
                <w:color w:val="000000"/>
                <w:sz w:val="18"/>
                <w:szCs w:val="18"/>
                <w:u w:val="none"/>
              </w:rPr>
            </w:pPr>
          </w:p>
        </w:tc>
        <w:tc>
          <w:tcPr>
            <w:tcW w:w="22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29E17">
            <w:pPr>
              <w:jc w:val="center"/>
              <w:rPr>
                <w:rFonts w:hint="eastAsia" w:ascii="宋体" w:hAnsi="宋体" w:eastAsia="宋体" w:cs="宋体"/>
                <w:b/>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6E2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5B40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7EC3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11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E073B">
            <w:pPr>
              <w:jc w:val="center"/>
              <w:rPr>
                <w:rFonts w:hint="eastAsia" w:ascii="宋体" w:hAnsi="宋体" w:eastAsia="宋体" w:cs="宋体"/>
                <w:b/>
                <w:i w:val="0"/>
                <w:color w:val="000000"/>
                <w:sz w:val="18"/>
                <w:szCs w:val="18"/>
                <w:u w:val="none"/>
              </w:rPr>
            </w:pPr>
          </w:p>
        </w:tc>
      </w:tr>
      <w:tr w14:paraId="31E6DA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1A3DD48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8C1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443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群体性事件成功处置率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F501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成功处置群体性事件数占全部案发数的比率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76B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FAD8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C6B9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88C56">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51F82E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FB58691">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3367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5A8B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群体性事件成功处置率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013B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成功处置群体性事件数占全部案发数的比率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385C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0301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F40A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B4625">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7778AC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11BE8">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9DAB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7EB1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群体性事件成功处置率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334B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成功处置群体性事件数占全部案发数的比率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B4B2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D5CE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536C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71F28">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1177A3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55"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9B8E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C798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036A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化解矛盾率(%)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F510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司法救助案件化解矛盾的数量占司法救助案件数的比率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FF19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B99B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48A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5E017">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3756E8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55"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85EBB">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6430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26CF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化解矛盾率(%)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22C4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司法救助案件化解矛盾的数量占司法救助案件数的比率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FBD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55EE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FC96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1BA24">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6D0D09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55"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D1950">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CE17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7DF5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化解矛盾率(%)</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A15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司法救助案件化解矛盾的数量占司法救助案件数的比率</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75CC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3E37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A81E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783F5">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5EF5F8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75"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DA09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AA5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A94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FA8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B3DA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534C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E78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E975B">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社会的进步</w:t>
            </w:r>
          </w:p>
        </w:tc>
      </w:tr>
      <w:tr w14:paraId="2B8194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75"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CBD88">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487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9A50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1BAC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57C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FCF0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27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9BD0A">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社会的进步</w:t>
            </w:r>
          </w:p>
        </w:tc>
      </w:tr>
      <w:tr w14:paraId="7763E5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75"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105F4">
            <w:pPr>
              <w:jc w:val="center"/>
              <w:rPr>
                <w:rFonts w:hint="eastAsia" w:ascii="宋体" w:hAnsi="宋体" w:eastAsia="宋体" w:cs="宋体"/>
                <w:b/>
                <w:i w:val="0"/>
                <w:color w:val="000000"/>
                <w:sz w:val="18"/>
                <w:szCs w:val="18"/>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49A4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C81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8715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EFA6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629F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C027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6E0BF">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社会的进步</w:t>
            </w:r>
          </w:p>
        </w:tc>
      </w:tr>
    </w:tbl>
    <w:p w14:paraId="79AD623A">
      <w:pPr>
        <w:spacing w:line="300" w:lineRule="exact"/>
        <w:ind w:firstLine="420" w:firstLineChars="200"/>
        <w:jc w:val="left"/>
      </w:pPr>
    </w:p>
    <w:p w14:paraId="584FFDEA">
      <w:pPr>
        <w:spacing w:line="300" w:lineRule="exact"/>
        <w:ind w:firstLine="420" w:firstLineChars="200"/>
        <w:jc w:val="left"/>
      </w:pPr>
    </w:p>
    <w:p w14:paraId="05DFE973">
      <w:pPr>
        <w:jc w:val="left"/>
        <w:outlineLvl w:val="1"/>
        <w:rPr>
          <w:rFonts w:ascii="Times New Roman" w:hAnsi="宋体"/>
          <w:b/>
          <w:sz w:val="28"/>
        </w:rPr>
      </w:pPr>
      <w:r>
        <w:rPr>
          <w:rFonts w:hint="eastAsia" w:ascii="方正仿宋_GBK" w:eastAsia="方正仿宋_GBK"/>
          <w:b/>
          <w:sz w:val="28"/>
        </w:rPr>
        <w:t xml:space="preserve">  2、</w:t>
      </w:r>
      <w:r>
        <w:rPr>
          <w:rFonts w:hint="eastAsia" w:ascii="方正仿宋_GBK" w:eastAsia="方正仿宋_GBK"/>
          <w:b/>
          <w:sz w:val="28"/>
          <w:lang w:eastAsia="zh-CN"/>
        </w:rPr>
        <w:t>中山东路街道专项经费</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29484636"/>
      <w:r>
        <w:rPr>
          <w:rFonts w:hint="eastAsia" w:ascii="方正仿宋_GBK" w:eastAsia="方正仿宋_GBK"/>
          <w:b/>
          <w:sz w:val="28"/>
        </w:rPr>
        <w:instrText xml:space="preserve">5、河北人大历史陈列馆建设及办公用房修缮资金（预内基建）绩效目标表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8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7"/>
        <w:gridCol w:w="1650"/>
        <w:gridCol w:w="1142"/>
        <w:gridCol w:w="2193"/>
        <w:gridCol w:w="663"/>
        <w:gridCol w:w="775"/>
        <w:gridCol w:w="261"/>
        <w:gridCol w:w="959"/>
        <w:gridCol w:w="742"/>
        <w:gridCol w:w="459"/>
      </w:tblGrid>
      <w:tr w14:paraId="45B5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9" w:type="dxa"/>
          <w:trHeight w:val="397" w:hRule="atLeast"/>
          <w:jc w:val="center"/>
        </w:trPr>
        <w:tc>
          <w:tcPr>
            <w:tcW w:w="7711" w:type="dxa"/>
            <w:gridSpan w:val="7"/>
            <w:tcBorders>
              <w:top w:val="single" w:color="FFFFFF" w:sz="6" w:space="0"/>
              <w:left w:val="single" w:color="FFFFFF" w:sz="6" w:space="0"/>
              <w:right w:val="single" w:color="FFFFFF" w:sz="6" w:space="0"/>
            </w:tcBorders>
            <w:vAlign w:val="center"/>
          </w:tcPr>
          <w:p w14:paraId="649EE490">
            <w:pPr>
              <w:spacing w:line="300" w:lineRule="exact"/>
              <w:jc w:val="left"/>
              <w:rPr>
                <w:rFonts w:ascii="方正书宋_GBK" w:eastAsia="方正书宋_GBK"/>
                <w:b/>
              </w:rPr>
            </w:pPr>
            <w:r>
              <w:rPr>
                <w:rFonts w:hint="eastAsia" w:ascii="方正书宋_GBK" w:eastAsia="方正书宋_GBK"/>
                <w:b/>
              </w:rPr>
              <w:t xml:space="preserve"> </w:t>
            </w:r>
          </w:p>
        </w:tc>
        <w:tc>
          <w:tcPr>
            <w:tcW w:w="1701" w:type="dxa"/>
            <w:gridSpan w:val="2"/>
            <w:tcBorders>
              <w:top w:val="single" w:color="FFFFFF" w:sz="6" w:space="0"/>
              <w:left w:val="single" w:color="FFFFFF" w:sz="6" w:space="0"/>
              <w:right w:val="single" w:color="FFFFFF" w:sz="6" w:space="0"/>
            </w:tcBorders>
            <w:vAlign w:val="center"/>
          </w:tcPr>
          <w:p w14:paraId="486D9B6C">
            <w:pPr>
              <w:spacing w:line="300" w:lineRule="exact"/>
              <w:jc w:val="right"/>
              <w:rPr>
                <w:rFonts w:ascii="方正书宋_GBK" w:eastAsia="方正书宋_GBK"/>
              </w:rPr>
            </w:pPr>
          </w:p>
        </w:tc>
      </w:tr>
      <w:tr w14:paraId="64B79A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9"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E619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5C0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w:t>
            </w:r>
          </w:p>
        </w:tc>
        <w:tc>
          <w:tcPr>
            <w:tcW w:w="719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1F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完成各项政府行政管理职能，促进区域经济协调发展。</w:t>
            </w:r>
          </w:p>
        </w:tc>
      </w:tr>
      <w:tr w14:paraId="274A97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9"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717A6">
            <w:pPr>
              <w:jc w:val="center"/>
              <w:rPr>
                <w:rFonts w:hint="eastAsia" w:ascii="宋体" w:hAnsi="宋体" w:eastAsia="宋体" w:cs="宋体"/>
                <w:b/>
                <w:i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1381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w:t>
            </w:r>
          </w:p>
        </w:tc>
        <w:tc>
          <w:tcPr>
            <w:tcW w:w="719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DB0B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社会管理进一步强化，公共服务进一步提升，社会稳定度提高。</w:t>
            </w:r>
          </w:p>
        </w:tc>
      </w:tr>
      <w:tr w14:paraId="7F9B33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C778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8E6E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8F9B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1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E8DE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26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3336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2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8B25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1B69AC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61EB8">
            <w:pPr>
              <w:jc w:val="center"/>
              <w:rPr>
                <w:rFonts w:hint="eastAsia" w:ascii="宋体" w:hAnsi="宋体" w:eastAsia="宋体" w:cs="宋体"/>
                <w:b/>
                <w:i w:val="0"/>
                <w:color w:val="000000"/>
                <w:sz w:val="18"/>
                <w:szCs w:val="18"/>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51F88">
            <w:pPr>
              <w:jc w:val="center"/>
              <w:rPr>
                <w:rFonts w:hint="eastAsia" w:ascii="宋体" w:hAnsi="宋体" w:eastAsia="宋体" w:cs="宋体"/>
                <w:b/>
                <w:i w:val="0"/>
                <w:color w:val="000000"/>
                <w:sz w:val="18"/>
                <w:szCs w:val="1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024F0">
            <w:pPr>
              <w:jc w:val="center"/>
              <w:rPr>
                <w:rFonts w:hint="eastAsia" w:ascii="宋体" w:hAnsi="宋体" w:eastAsia="宋体" w:cs="宋体"/>
                <w:b/>
                <w:i w:val="0"/>
                <w:color w:val="000000"/>
                <w:sz w:val="18"/>
                <w:szCs w:val="18"/>
                <w:u w:val="none"/>
              </w:rPr>
            </w:pPr>
          </w:p>
        </w:tc>
        <w:tc>
          <w:tcPr>
            <w:tcW w:w="21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D2A17">
            <w:pPr>
              <w:jc w:val="center"/>
              <w:rPr>
                <w:rFonts w:hint="eastAsia" w:ascii="宋体" w:hAnsi="宋体" w:eastAsia="宋体" w:cs="宋体"/>
                <w:b/>
                <w:i w:val="0"/>
                <w:color w:val="000000"/>
                <w:sz w:val="18"/>
                <w:szCs w:val="18"/>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5629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2D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4282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12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AA7A8">
            <w:pPr>
              <w:jc w:val="center"/>
              <w:rPr>
                <w:rFonts w:hint="eastAsia" w:ascii="宋体" w:hAnsi="宋体" w:eastAsia="宋体" w:cs="宋体"/>
                <w:b/>
                <w:i w:val="0"/>
                <w:color w:val="000000"/>
                <w:sz w:val="18"/>
                <w:szCs w:val="18"/>
                <w:u w:val="none"/>
              </w:rPr>
            </w:pPr>
          </w:p>
        </w:tc>
      </w:tr>
      <w:tr w14:paraId="76BD9C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FCD6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794A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4C3F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A9D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A0E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397F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F2C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6CA5F">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7F72F8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C9435">
            <w:pPr>
              <w:jc w:val="center"/>
              <w:rPr>
                <w:rFonts w:hint="eastAsia" w:ascii="宋体" w:hAnsi="宋体" w:eastAsia="宋体" w:cs="宋体"/>
                <w:b/>
                <w:i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F87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32B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4AB3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190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77E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86E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D874F">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4474D9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continue"/>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315EF31D">
            <w:pPr>
              <w:jc w:val="center"/>
              <w:rPr>
                <w:rFonts w:hint="eastAsia" w:ascii="宋体" w:hAnsi="宋体" w:eastAsia="宋体" w:cs="宋体"/>
                <w:b/>
                <w:i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204C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71A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1BB2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3FA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296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41B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C4A62">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4418D5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33" w:hRule="atLeast"/>
          <w:jc w:val="center"/>
        </w:trPr>
        <w:tc>
          <w:tcPr>
            <w:tcW w:w="1027" w:type="dxa"/>
            <w:vMerge w:val="restart"/>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14:paraId="62627812">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效果指标</w:t>
            </w:r>
          </w:p>
        </w:tc>
        <w:tc>
          <w:tcPr>
            <w:tcW w:w="165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16FAB43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62D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010F7">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CF8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5E5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BF4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08F5D">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2953BB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33" w:hRule="atLeast"/>
          <w:jc w:val="center"/>
        </w:trPr>
        <w:tc>
          <w:tcPr>
            <w:tcW w:w="1027" w:type="dxa"/>
            <w:vMerge w:val="continue"/>
            <w:tcBorders>
              <w:top w:val="nil"/>
              <w:left w:val="single" w:color="000000" w:sz="8" w:space="0"/>
              <w:bottom w:val="nil"/>
              <w:right w:val="single" w:color="000000" w:sz="8" w:space="0"/>
            </w:tcBorders>
            <w:shd w:val="clear" w:color="auto" w:fill="auto"/>
            <w:noWrap/>
            <w:tcMar>
              <w:top w:w="15" w:type="dxa"/>
              <w:left w:w="15" w:type="dxa"/>
              <w:right w:w="15" w:type="dxa"/>
            </w:tcMar>
            <w:vAlign w:val="center"/>
          </w:tcPr>
          <w:p w14:paraId="5EA44153">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p>
        </w:tc>
        <w:tc>
          <w:tcPr>
            <w:tcW w:w="165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13421356">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CDC9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0A42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B82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7FD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D63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D876B">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4E4618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90" w:hRule="atLeast"/>
          <w:jc w:val="center"/>
        </w:trPr>
        <w:tc>
          <w:tcPr>
            <w:tcW w:w="1027" w:type="dxa"/>
            <w:vMerge w:val="continue"/>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C655C27">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p>
        </w:tc>
        <w:tc>
          <w:tcPr>
            <w:tcW w:w="1650" w:type="dxa"/>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14:paraId="685FDBE9">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1142"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2B5C1E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93"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4087B10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663"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7855F9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675B06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20" w:type="dxa"/>
            <w:gridSpan w:val="2"/>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2CA21F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201" w:type="dxa"/>
            <w:gridSpan w:val="2"/>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73CEF573">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6FD1A8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90" w:hRule="atLeast"/>
          <w:jc w:val="center"/>
        </w:trPr>
        <w:tc>
          <w:tcPr>
            <w:tcW w:w="1027" w:type="dxa"/>
            <w:vMerge w:val="restart"/>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72D829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650"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0507F">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4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9C3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9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89E9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663"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E31B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0D9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20" w:type="dxa"/>
            <w:gridSpan w:val="2"/>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C33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201" w:type="dxa"/>
            <w:gridSpan w:val="2"/>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1721B485">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建设服务型政府</w:t>
            </w:r>
          </w:p>
        </w:tc>
      </w:tr>
      <w:tr w14:paraId="20E08D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83" w:hRule="atLeast"/>
          <w:jc w:val="center"/>
        </w:trPr>
        <w:tc>
          <w:tcPr>
            <w:tcW w:w="1027" w:type="dxa"/>
            <w:vMerge w:val="continue"/>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53503C04">
            <w:pPr>
              <w:jc w:val="center"/>
              <w:rPr>
                <w:rFonts w:hint="eastAsia" w:ascii="宋体" w:hAnsi="宋体" w:eastAsia="宋体" w:cs="宋体"/>
                <w:b/>
                <w:i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22C8B">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0C4C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539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6A8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AF5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94E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201" w:type="dxa"/>
            <w:gridSpan w:val="2"/>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69BC454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建设服务型政府</w:t>
            </w:r>
          </w:p>
        </w:tc>
      </w:tr>
      <w:tr w14:paraId="0586D7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92" w:hRule="atLeast"/>
          <w:jc w:val="center"/>
        </w:trPr>
        <w:tc>
          <w:tcPr>
            <w:tcW w:w="1027" w:type="dxa"/>
            <w:vMerge w:val="continue"/>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14:paraId="747F163C">
            <w:pPr>
              <w:jc w:val="center"/>
              <w:rPr>
                <w:rFonts w:hint="eastAsia" w:ascii="宋体" w:hAnsi="宋体" w:eastAsia="宋体" w:cs="宋体"/>
                <w:b/>
                <w:i w:val="0"/>
                <w:color w:val="000000"/>
                <w:sz w:val="18"/>
                <w:szCs w:val="18"/>
                <w:u w:val="none"/>
              </w:rPr>
            </w:pPr>
          </w:p>
        </w:tc>
        <w:tc>
          <w:tcPr>
            <w:tcW w:w="1650"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1C3E6F06">
            <w:pPr>
              <w:keepNext w:val="0"/>
              <w:keepLines w:val="0"/>
              <w:widowControl/>
              <w:suppressLineNumbers w:val="0"/>
              <w:ind w:right="359" w:rightChars="171"/>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1142"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1A8842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93"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7AB7C2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663"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35424E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775"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7A0C01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20" w:type="dxa"/>
            <w:gridSpan w:val="2"/>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14:paraId="2499CE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201" w:type="dxa"/>
            <w:gridSpan w:val="2"/>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14:paraId="6633122A">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建设服务型政府</w:t>
            </w:r>
          </w:p>
        </w:tc>
      </w:tr>
    </w:tbl>
    <w:p w14:paraId="1E57142C">
      <w:pPr>
        <w:spacing w:line="300" w:lineRule="exact"/>
        <w:ind w:firstLine="360" w:firstLineChars="200"/>
        <w:jc w:val="left"/>
        <w:rPr>
          <w:rFonts w:hint="eastAsia" w:ascii="宋体" w:hAnsi="宋体" w:eastAsia="宋体" w:cs="宋体"/>
          <w:sz w:val="18"/>
          <w:szCs w:val="18"/>
        </w:rPr>
      </w:pPr>
    </w:p>
    <w:p w14:paraId="4A1243E1">
      <w:pPr>
        <w:ind w:firstLine="560" w:firstLineChars="200"/>
        <w:jc w:val="left"/>
        <w:outlineLvl w:val="1"/>
        <w:rPr>
          <w:rFonts w:ascii="Times New Roman" w:hAnsi="宋体"/>
          <w:b/>
          <w:sz w:val="28"/>
        </w:rPr>
      </w:pPr>
      <w:r>
        <w:rPr>
          <w:rFonts w:hint="eastAsia" w:ascii="方正仿宋_GBK" w:eastAsia="方正仿宋_GBK"/>
          <w:b/>
          <w:sz w:val="28"/>
        </w:rPr>
        <w:t>3、</w:t>
      </w:r>
      <w:r>
        <w:rPr>
          <w:rFonts w:hint="eastAsia" w:ascii="方正仿宋_GBK" w:eastAsia="方正仿宋_GBK"/>
          <w:b/>
          <w:sz w:val="28"/>
          <w:lang w:eastAsia="zh-CN"/>
        </w:rPr>
        <w:t>中山东路街道补充经费</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29484638"/>
      <w:r>
        <w:rPr>
          <w:rFonts w:hint="eastAsia" w:ascii="方正仿宋_GBK" w:eastAsia="方正仿宋_GBK"/>
          <w:b/>
          <w:sz w:val="28"/>
        </w:rPr>
        <w:instrText xml:space="preserve">7、人大代表培训费绩效目标表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8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0"/>
        <w:gridCol w:w="1473"/>
        <w:gridCol w:w="1347"/>
        <w:gridCol w:w="2174"/>
        <w:gridCol w:w="830"/>
        <w:gridCol w:w="597"/>
        <w:gridCol w:w="300"/>
        <w:gridCol w:w="1000"/>
        <w:gridCol w:w="701"/>
        <w:gridCol w:w="399"/>
      </w:tblGrid>
      <w:tr w14:paraId="7A377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99" w:type="dxa"/>
          <w:trHeight w:val="397" w:hRule="atLeast"/>
          <w:jc w:val="center"/>
        </w:trPr>
        <w:tc>
          <w:tcPr>
            <w:tcW w:w="7711" w:type="dxa"/>
            <w:gridSpan w:val="7"/>
            <w:tcBorders>
              <w:top w:val="single" w:color="FFFFFF" w:sz="6" w:space="0"/>
              <w:left w:val="single" w:color="FFFFFF" w:sz="6" w:space="0"/>
              <w:right w:val="single" w:color="FFFFFF" w:sz="6" w:space="0"/>
            </w:tcBorders>
            <w:vAlign w:val="center"/>
          </w:tcPr>
          <w:p w14:paraId="26F2B2B6">
            <w:pPr>
              <w:spacing w:line="300" w:lineRule="exact"/>
              <w:jc w:val="left"/>
              <w:rPr>
                <w:rFonts w:ascii="方正书宋_GBK" w:eastAsia="方正书宋_GBK"/>
                <w:b/>
              </w:rPr>
            </w:pPr>
            <w:r>
              <w:rPr>
                <w:rFonts w:hint="eastAsia" w:ascii="方正书宋_GBK" w:eastAsia="方正书宋_GBK"/>
                <w:b/>
              </w:rPr>
              <w:t xml:space="preserve"> </w:t>
            </w:r>
          </w:p>
        </w:tc>
        <w:tc>
          <w:tcPr>
            <w:tcW w:w="1701" w:type="dxa"/>
            <w:gridSpan w:val="2"/>
            <w:tcBorders>
              <w:top w:val="single" w:color="FFFFFF" w:sz="6" w:space="0"/>
              <w:left w:val="single" w:color="FFFFFF" w:sz="6" w:space="0"/>
              <w:right w:val="single" w:color="FFFFFF" w:sz="6" w:space="0"/>
            </w:tcBorders>
            <w:vAlign w:val="center"/>
          </w:tcPr>
          <w:p w14:paraId="0D386616">
            <w:pPr>
              <w:spacing w:line="300" w:lineRule="exact"/>
              <w:jc w:val="right"/>
              <w:rPr>
                <w:rFonts w:ascii="方正书宋_GBK" w:eastAsia="方正书宋_GBK"/>
              </w:rPr>
            </w:pPr>
          </w:p>
        </w:tc>
      </w:tr>
      <w:tr w14:paraId="2B2B64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8"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BE09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71E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w:t>
            </w:r>
          </w:p>
        </w:tc>
        <w:tc>
          <w:tcPr>
            <w:tcW w:w="734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B86A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完成各项政府行政管理职能，促进区域经济协调发展。</w:t>
            </w:r>
          </w:p>
        </w:tc>
      </w:tr>
      <w:tr w14:paraId="55F42F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8"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1939D">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040C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w:t>
            </w:r>
          </w:p>
        </w:tc>
        <w:tc>
          <w:tcPr>
            <w:tcW w:w="734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694A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社会管理进一步强化，公共服务进一步提升，社会稳定度提高。</w:t>
            </w:r>
          </w:p>
        </w:tc>
      </w:tr>
      <w:tr w14:paraId="79AD30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354C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4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9FAE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8F11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1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6C24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272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2A67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1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C3D5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42E4F7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0B4B2">
            <w:pPr>
              <w:jc w:val="center"/>
              <w:rPr>
                <w:rFonts w:hint="eastAsia" w:ascii="宋体" w:hAnsi="宋体" w:eastAsia="宋体" w:cs="宋体"/>
                <w:b/>
                <w:i w:val="0"/>
                <w:color w:val="000000"/>
                <w:sz w:val="18"/>
                <w:szCs w:val="18"/>
                <w:u w:val="none"/>
              </w:rPr>
            </w:pPr>
          </w:p>
        </w:tc>
        <w:tc>
          <w:tcPr>
            <w:tcW w:w="14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0C1C2">
            <w:pPr>
              <w:jc w:val="center"/>
              <w:rPr>
                <w:rFonts w:hint="eastAsia" w:ascii="宋体" w:hAnsi="宋体" w:eastAsia="宋体" w:cs="宋体"/>
                <w:b/>
                <w:i w:val="0"/>
                <w:color w:val="000000"/>
                <w:sz w:val="18"/>
                <w:szCs w:val="18"/>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B4E99">
            <w:pPr>
              <w:jc w:val="center"/>
              <w:rPr>
                <w:rFonts w:hint="eastAsia" w:ascii="宋体" w:hAnsi="宋体" w:eastAsia="宋体" w:cs="宋体"/>
                <w:b/>
                <w:i w:val="0"/>
                <w:color w:val="000000"/>
                <w:sz w:val="18"/>
                <w:szCs w:val="18"/>
                <w:u w:val="none"/>
              </w:rPr>
            </w:pPr>
          </w:p>
        </w:tc>
        <w:tc>
          <w:tcPr>
            <w:tcW w:w="21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29C9F">
            <w:pPr>
              <w:jc w:val="center"/>
              <w:rPr>
                <w:rFonts w:hint="eastAsia" w:ascii="宋体" w:hAnsi="宋体" w:eastAsia="宋体" w:cs="宋体"/>
                <w:b/>
                <w:i w:val="0"/>
                <w:color w:val="000000"/>
                <w:sz w:val="18"/>
                <w:szCs w:val="18"/>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E5A0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27E5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E47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11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BA365">
            <w:pPr>
              <w:jc w:val="center"/>
              <w:rPr>
                <w:rFonts w:hint="eastAsia" w:ascii="宋体" w:hAnsi="宋体" w:eastAsia="宋体" w:cs="宋体"/>
                <w:b/>
                <w:i w:val="0"/>
                <w:color w:val="000000"/>
                <w:sz w:val="18"/>
                <w:szCs w:val="18"/>
                <w:u w:val="none"/>
              </w:rPr>
            </w:pPr>
          </w:p>
        </w:tc>
      </w:tr>
      <w:tr w14:paraId="34485D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86AF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035E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06D9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00B2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682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A44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123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1D2B8">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44EC42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E75A8">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17BD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0C98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777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5F3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915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D21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1F4CD">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0BDBDB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C2BA4">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752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5C7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业务处理及时性(％)</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ADA6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及时处理业务数占总处理数的比率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C21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691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375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A7445">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相对数和平均数</w:t>
            </w:r>
          </w:p>
        </w:tc>
      </w:tr>
      <w:tr w14:paraId="345A83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3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3E68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7CE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0696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7F1B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6F7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7B4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3EA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C5034">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7EDAB5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3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87E2E">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3A9C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6EF8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A73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AA0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C56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9CA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42647">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023EC1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3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D7266">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AEE3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9D1E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活动参与者满意度（%）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A15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调查中满意和较满意的人数占调查总人数的比率</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1EF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F78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FB2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00B7B">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思想文化和生态环境收益</w:t>
            </w:r>
          </w:p>
        </w:tc>
      </w:tr>
      <w:tr w14:paraId="029E3F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9"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A4E6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ED43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6FB5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7336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C80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004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B39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231CF">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建设服务型政府</w:t>
            </w:r>
          </w:p>
        </w:tc>
      </w:tr>
      <w:tr w14:paraId="2323C0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8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8324A">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A4D8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94E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F41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E36E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785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41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BC4F0">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r w14:paraId="0B521B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9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AF566">
            <w:pPr>
              <w:jc w:val="center"/>
              <w:rPr>
                <w:rFonts w:hint="eastAsia" w:ascii="宋体" w:hAnsi="宋体" w:eastAsia="宋体" w:cs="宋体"/>
                <w:b/>
                <w:i w:val="0"/>
                <w:color w:val="000000"/>
                <w:sz w:val="18"/>
                <w:szCs w:val="18"/>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206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BF17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834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BFD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D95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FBB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362DA">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bl>
    <w:p w14:paraId="61E4AC02">
      <w:pPr>
        <w:spacing w:line="300" w:lineRule="exact"/>
        <w:jc w:val="left"/>
        <w:rPr>
          <w:rFonts w:hint="eastAsia" w:ascii="宋体" w:hAnsi="宋体" w:eastAsia="宋体" w:cs="宋体"/>
          <w:sz w:val="18"/>
          <w:szCs w:val="18"/>
        </w:rPr>
      </w:pPr>
    </w:p>
    <w:p w14:paraId="3B335FAD">
      <w:pPr>
        <w:ind w:firstLine="560" w:firstLineChars="200"/>
        <w:jc w:val="left"/>
        <w:outlineLvl w:val="1"/>
        <w:rPr>
          <w:rFonts w:ascii="Times New Roman" w:hAnsi="宋体"/>
          <w:b/>
          <w:sz w:val="28"/>
        </w:rPr>
      </w:pPr>
      <w:r>
        <w:rPr>
          <w:rFonts w:hint="eastAsia" w:ascii="方正仿宋_GBK" w:eastAsia="方正仿宋_GBK"/>
          <w:b/>
          <w:sz w:val="28"/>
        </w:rPr>
        <w:t>4、</w:t>
      </w:r>
      <w:r>
        <w:rPr>
          <w:rFonts w:hint="eastAsia" w:ascii="方正仿宋_GBK" w:eastAsia="方正仿宋_GBK"/>
          <w:b/>
          <w:sz w:val="28"/>
          <w:lang w:eastAsia="zh-CN"/>
        </w:rPr>
        <w:t>中山东路街道社区办公经费</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29484641"/>
      <w:r>
        <w:rPr>
          <w:rFonts w:hint="eastAsia" w:ascii="方正仿宋_GBK" w:eastAsia="方正仿宋_GBK"/>
          <w:b/>
          <w:sz w:val="28"/>
        </w:rPr>
        <w:instrText xml:space="preserve">10、省人大办公厅办公用房修缮及基础设施改造资金（预内基建）绩效目标表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94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5"/>
        <w:gridCol w:w="837"/>
        <w:gridCol w:w="1179"/>
        <w:gridCol w:w="2382"/>
        <w:gridCol w:w="484"/>
        <w:gridCol w:w="628"/>
        <w:gridCol w:w="900"/>
        <w:gridCol w:w="366"/>
        <w:gridCol w:w="1701"/>
        <w:gridCol w:w="51"/>
      </w:tblGrid>
      <w:tr w14:paraId="5223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1" w:type="dxa"/>
          <w:trHeight w:val="397" w:hRule="atLeast"/>
          <w:jc w:val="center"/>
        </w:trPr>
        <w:tc>
          <w:tcPr>
            <w:tcW w:w="7711" w:type="dxa"/>
            <w:gridSpan w:val="8"/>
            <w:tcBorders>
              <w:top w:val="single" w:color="FFFFFF" w:sz="6" w:space="0"/>
              <w:left w:val="single" w:color="FFFFFF" w:sz="6" w:space="0"/>
              <w:right w:val="single" w:color="FFFFFF" w:sz="6" w:space="0"/>
            </w:tcBorders>
            <w:vAlign w:val="center"/>
          </w:tcPr>
          <w:p w14:paraId="0E61F1C6">
            <w:pPr>
              <w:spacing w:line="300" w:lineRule="exact"/>
              <w:jc w:val="left"/>
              <w:rPr>
                <w:rFonts w:ascii="方正书宋_GBK" w:eastAsia="方正书宋_GBK"/>
                <w:b/>
              </w:rPr>
            </w:pPr>
            <w:r>
              <w:rPr>
                <w:rFonts w:hint="eastAsia" w:ascii="方正书宋_GBK" w:eastAsia="方正书宋_GBK"/>
                <w:b/>
              </w:rPr>
              <w:t xml:space="preserve"> </w:t>
            </w:r>
          </w:p>
        </w:tc>
        <w:tc>
          <w:tcPr>
            <w:tcW w:w="1701" w:type="dxa"/>
            <w:tcBorders>
              <w:top w:val="single" w:color="FFFFFF" w:sz="6" w:space="0"/>
              <w:left w:val="single" w:color="FFFFFF" w:sz="6" w:space="0"/>
              <w:right w:val="single" w:color="FFFFFF" w:sz="6" w:space="0"/>
            </w:tcBorders>
            <w:vAlign w:val="center"/>
          </w:tcPr>
          <w:p w14:paraId="47E29B54">
            <w:pPr>
              <w:spacing w:line="300" w:lineRule="exact"/>
              <w:jc w:val="right"/>
              <w:rPr>
                <w:rFonts w:ascii="方正书宋_GBK" w:eastAsia="方正书宋_GBK"/>
              </w:rPr>
            </w:pPr>
          </w:p>
        </w:tc>
      </w:tr>
      <w:tr w14:paraId="3EB88B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31D4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绩效目标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27C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w:t>
            </w:r>
          </w:p>
        </w:tc>
        <w:tc>
          <w:tcPr>
            <w:tcW w:w="769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CF83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发挥自身优势，进一步开拓思路，创新服务内容。</w:t>
            </w:r>
          </w:p>
        </w:tc>
      </w:tr>
      <w:tr w14:paraId="47CAE3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25"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A0004">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8683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w:t>
            </w:r>
          </w:p>
        </w:tc>
        <w:tc>
          <w:tcPr>
            <w:tcW w:w="769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175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做好民政、卫生健康、残联、社会保障、再就业等民生工作。</w:t>
            </w:r>
          </w:p>
        </w:tc>
      </w:tr>
      <w:tr w14:paraId="6D8C15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1FF1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889A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641B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3EF6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3FA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2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1C44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079627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5"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624EC">
            <w:pPr>
              <w:jc w:val="center"/>
              <w:rPr>
                <w:rFonts w:hint="eastAsia" w:ascii="宋体" w:hAnsi="宋体" w:eastAsia="宋体" w:cs="宋体"/>
                <w:b/>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5FE36">
            <w:pPr>
              <w:jc w:val="center"/>
              <w:rPr>
                <w:rFonts w:hint="eastAsia" w:ascii="宋体" w:hAnsi="宋体" w:eastAsia="宋体" w:cs="宋体"/>
                <w:b/>
                <w:i w:val="0"/>
                <w:color w:val="000000"/>
                <w:sz w:val="18"/>
                <w:szCs w:val="18"/>
                <w:u w:val="none"/>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87BE3">
            <w:pPr>
              <w:jc w:val="center"/>
              <w:rPr>
                <w:rFonts w:hint="eastAsia" w:ascii="宋体" w:hAnsi="宋体" w:eastAsia="宋体" w:cs="宋体"/>
                <w:b/>
                <w:i w:val="0"/>
                <w:color w:val="000000"/>
                <w:sz w:val="18"/>
                <w:szCs w:val="18"/>
                <w:u w:val="none"/>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E8055">
            <w:pPr>
              <w:jc w:val="center"/>
              <w:rPr>
                <w:rFonts w:hint="eastAsia" w:ascii="宋体" w:hAnsi="宋体" w:eastAsia="宋体" w:cs="宋体"/>
                <w:b/>
                <w:i w:val="0"/>
                <w:color w:val="000000"/>
                <w:sz w:val="18"/>
                <w:szCs w:val="18"/>
                <w:u w:val="none"/>
              </w:rPr>
            </w:pPr>
          </w:p>
        </w:tc>
        <w:tc>
          <w:tcPr>
            <w:tcW w:w="4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899F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8398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0083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45FBD">
            <w:pPr>
              <w:jc w:val="center"/>
              <w:rPr>
                <w:rFonts w:hint="eastAsia" w:ascii="宋体" w:hAnsi="宋体" w:eastAsia="宋体" w:cs="宋体"/>
                <w:b/>
                <w:i w:val="0"/>
                <w:color w:val="000000"/>
                <w:sz w:val="18"/>
                <w:szCs w:val="18"/>
                <w:u w:val="none"/>
              </w:rPr>
            </w:pPr>
          </w:p>
        </w:tc>
      </w:tr>
      <w:tr w14:paraId="50CC97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A54B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21B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0BDD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重点人口管控率（%）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026D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实际管控人数占应列管人数的比率。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5B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A2F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14C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90954">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3C1C86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5"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D2998">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95F6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E3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重点人口管控率（%）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0387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实际管控人数占应列管人数的比率。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B41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3C0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6FC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C4BF5">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20BEEE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385"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5B7CF">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E745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16EC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重点人口管控率（%）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E538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实际管控人数占应列管人数的比率。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F8B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996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980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34D90">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08E8CC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47"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8E91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D22C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8E6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受帮扶对象满意度（%）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9F4E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调查中满意或较满意的受帮扶对象占全部调查人数的比率。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00E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963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0B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F2812">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183687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47"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DF2FB">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C32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3B0F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受帮扶对象满意度（%）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6035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调查中满意或较满意的受帮扶对象占全部调查人数的比率。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A9ED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AE2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BE7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95D60">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73F59F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847"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678E5">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B418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77AF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受帮扶对象满意度（%）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ECD9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调查中满意或较满意的受帮扶对象占全部调查人数的比率。</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3F9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E1A7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1B3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E8866">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315236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2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95CE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BD5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8C4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9F93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287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3F5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C4C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24EBF">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r w14:paraId="46CC29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7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9F287">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38D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B74B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6C86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257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4DE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1AE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6CA94">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r w14:paraId="508AC6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trHeight w:val="683"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732CE">
            <w:pPr>
              <w:jc w:val="center"/>
              <w:rPr>
                <w:rFonts w:hint="eastAsia" w:ascii="宋体" w:hAnsi="宋体" w:eastAsia="宋体" w:cs="宋体"/>
                <w:b/>
                <w:i w:val="0"/>
                <w:color w:val="000000"/>
                <w:sz w:val="18"/>
                <w:szCs w:val="18"/>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9BCA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FB8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012A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8B34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37C6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2E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86528">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bl>
    <w:p w14:paraId="24A619A8">
      <w:pPr>
        <w:spacing w:line="300" w:lineRule="exact"/>
        <w:ind w:firstLine="360" w:firstLineChars="200"/>
        <w:jc w:val="left"/>
        <w:rPr>
          <w:rFonts w:hint="eastAsia" w:ascii="宋体" w:hAnsi="宋体" w:eastAsia="宋体" w:cs="宋体"/>
          <w:sz w:val="18"/>
          <w:szCs w:val="18"/>
        </w:rPr>
        <w:sectPr>
          <w:footerReference r:id="rId3" w:type="default"/>
          <w:pgSz w:w="11907" w:h="16839" w:orient="landscape"/>
          <w:pgMar w:top="1984" w:right="1304" w:bottom="1134" w:left="1304" w:header="851" w:footer="992" w:gutter="0"/>
          <w:pgBorders>
            <w:top w:val="none" w:sz="0" w:space="0"/>
            <w:left w:val="none" w:sz="0" w:space="0"/>
            <w:bottom w:val="none" w:sz="0" w:space="0"/>
            <w:right w:val="none" w:sz="0" w:space="0"/>
          </w:pgBorders>
          <w:cols w:space="720" w:num="1"/>
          <w:docGrid w:type="lines" w:linePitch="312" w:charSpace="0"/>
        </w:sectPr>
      </w:pPr>
    </w:p>
    <w:p w14:paraId="37FA5C40">
      <w:pPr>
        <w:jc w:val="left"/>
        <w:outlineLvl w:val="1"/>
        <w:rPr>
          <w:rFonts w:ascii="Times New Roman" w:hAnsi="宋体"/>
          <w:b/>
          <w:sz w:val="28"/>
        </w:rPr>
      </w:pPr>
      <w:r>
        <w:rPr>
          <w:rFonts w:hint="eastAsia" w:ascii="方正仿宋_GBK" w:eastAsia="方正仿宋_GBK"/>
          <w:b/>
          <w:sz w:val="28"/>
        </w:rPr>
        <w:t>5、</w:t>
      </w:r>
      <w:r>
        <w:rPr>
          <w:rFonts w:hint="eastAsia" w:ascii="方正仿宋_GBK" w:eastAsia="方正仿宋_GBK"/>
          <w:b/>
          <w:sz w:val="28"/>
          <w:lang w:eastAsia="zh-CN"/>
        </w:rPr>
        <w:t>中山东路街道社区党建经费</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29484642"/>
      <w:r>
        <w:rPr>
          <w:rFonts w:hint="eastAsia" w:ascii="方正仿宋_GBK" w:eastAsia="方正仿宋_GBK"/>
          <w:b/>
          <w:sz w:val="28"/>
        </w:rPr>
        <w:instrText xml:space="preserve">11、省人大常委会办公厅信息化建设资金（预内基建）绩效目标表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7"/>
        <w:tblW w:w="100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711"/>
        <w:gridCol w:w="1701"/>
        <w:gridCol w:w="644"/>
      </w:tblGrid>
      <w:tr w14:paraId="367B3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44" w:type="dxa"/>
          <w:trHeight w:val="397" w:hRule="atLeast"/>
          <w:jc w:val="center"/>
        </w:trPr>
        <w:tc>
          <w:tcPr>
            <w:tcW w:w="7711" w:type="dxa"/>
            <w:tcBorders>
              <w:top w:val="single" w:color="FFFFFF" w:sz="6" w:space="0"/>
              <w:left w:val="single" w:color="FFFFFF" w:sz="6" w:space="0"/>
              <w:right w:val="single" w:color="FFFFFF" w:sz="6" w:space="0"/>
            </w:tcBorders>
            <w:vAlign w:val="center"/>
          </w:tcPr>
          <w:p w14:paraId="5B0DACC7">
            <w:pPr>
              <w:spacing w:line="300" w:lineRule="exact"/>
              <w:jc w:val="left"/>
              <w:rPr>
                <w:rFonts w:ascii="方正书宋_GBK" w:eastAsia="方正书宋_GBK"/>
                <w:b/>
              </w:rPr>
            </w:pPr>
            <w:r>
              <w:rPr>
                <w:rFonts w:hint="eastAsia" w:ascii="方正书宋_GBK" w:eastAsia="方正书宋_GBK"/>
                <w:b/>
              </w:rPr>
              <w:t xml:space="preserve"> </w:t>
            </w:r>
          </w:p>
        </w:tc>
        <w:tc>
          <w:tcPr>
            <w:tcW w:w="1701" w:type="dxa"/>
            <w:tcBorders>
              <w:top w:val="single" w:color="FFFFFF" w:sz="6" w:space="0"/>
              <w:left w:val="single" w:color="FFFFFF" w:sz="6" w:space="0"/>
              <w:right w:val="single" w:color="FFFFFF" w:sz="6" w:space="0"/>
            </w:tcBorders>
            <w:vAlign w:val="center"/>
          </w:tcPr>
          <w:p w14:paraId="41B0CF15">
            <w:pPr>
              <w:spacing w:line="300" w:lineRule="exact"/>
              <w:jc w:val="right"/>
              <w:rPr>
                <w:rFonts w:ascii="方正书宋_GBK" w:eastAsia="方正书宋_GBK"/>
              </w:rPr>
            </w:pPr>
          </w:p>
        </w:tc>
      </w:tr>
      <w:tr w14:paraId="41F43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56" w:type="dxa"/>
            <w:gridSpan w:val="3"/>
            <w:tcBorders>
              <w:top w:val="single" w:color="FFFFFF" w:sz="6" w:space="0"/>
              <w:left w:val="single" w:color="FFFFFF" w:sz="6" w:space="0"/>
              <w:bottom w:val="single" w:color="FFFFFF" w:sz="6" w:space="0"/>
              <w:right w:val="single" w:color="FFFFFF" w:sz="6" w:space="0"/>
            </w:tcBorders>
            <w:vAlign w:val="center"/>
          </w:tcPr>
          <w:tbl>
            <w:tblPr>
              <w:tblStyle w:val="7"/>
              <w:tblW w:w="9598" w:type="dxa"/>
              <w:tblInd w:w="0" w:type="dxa"/>
              <w:shd w:val="clear" w:color="auto" w:fill="auto"/>
              <w:tblLayout w:type="fixed"/>
              <w:tblCellMar>
                <w:top w:w="0" w:type="dxa"/>
                <w:left w:w="0" w:type="dxa"/>
                <w:bottom w:w="0" w:type="dxa"/>
                <w:right w:w="0" w:type="dxa"/>
              </w:tblCellMar>
            </w:tblPr>
            <w:tblGrid>
              <w:gridCol w:w="934"/>
              <w:gridCol w:w="1161"/>
              <w:gridCol w:w="1566"/>
              <w:gridCol w:w="2121"/>
              <w:gridCol w:w="887"/>
              <w:gridCol w:w="603"/>
              <w:gridCol w:w="1253"/>
              <w:gridCol w:w="1073"/>
            </w:tblGrid>
            <w:tr w14:paraId="5C0583A4">
              <w:tblPrEx>
                <w:shd w:val="clear" w:color="auto" w:fill="auto"/>
              </w:tblPrEx>
              <w:trPr>
                <w:trHeight w:val="303"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ED18B">
                  <w:pPr>
                    <w:numPr>
                      <w:ilvl w:val="0"/>
                      <w:numId w:val="0"/>
                    </w:numPr>
                    <w:jc w:val="left"/>
                    <w:outlineLvl w:val="1"/>
                    <w:rPr>
                      <w:rFonts w:hint="eastAsia" w:ascii="宋体" w:hAnsi="宋体" w:eastAsia="宋体" w:cs="宋体"/>
                      <w:b/>
                      <w:i w:val="0"/>
                      <w:color w:val="000000"/>
                      <w:sz w:val="18"/>
                      <w:szCs w:val="18"/>
                      <w:u w:val="none"/>
                    </w:rPr>
                  </w:pPr>
                  <w:r>
                    <w:rPr>
                      <w:rFonts w:hint="eastAsia" w:ascii="方正仿宋_GBK" w:eastAsia="方正仿宋_GBK"/>
                      <w:b/>
                      <w:sz w:val="18"/>
                      <w:szCs w:val="18"/>
                      <w:lang w:val="en-US" w:eastAsia="zh-CN"/>
                    </w:rPr>
                    <w:t xml:space="preserve"> </w:t>
                  </w:r>
                  <w:r>
                    <w:rPr>
                      <w:rFonts w:hint="eastAsia" w:ascii="宋体" w:hAnsi="宋体" w:eastAsia="宋体" w:cs="宋体"/>
                      <w:b/>
                      <w:i w:val="0"/>
                      <w:color w:val="000000"/>
                      <w:kern w:val="0"/>
                      <w:sz w:val="18"/>
                      <w:szCs w:val="18"/>
                      <w:u w:val="none"/>
                      <w:lang w:val="en-US" w:eastAsia="zh-CN" w:bidi="ar"/>
                    </w:rPr>
                    <w:t>绩效目标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B55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w:t>
                  </w:r>
                </w:p>
              </w:tc>
              <w:tc>
                <w:tcPr>
                  <w:tcW w:w="75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28C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开展党建工作宣传教育，不断提高党建工作水平。</w:t>
                  </w:r>
                </w:p>
              </w:tc>
            </w:tr>
            <w:tr w14:paraId="08A0B44C">
              <w:tblPrEx>
                <w:tblCellMar>
                  <w:top w:w="0" w:type="dxa"/>
                  <w:left w:w="0" w:type="dxa"/>
                  <w:bottom w:w="0" w:type="dxa"/>
                  <w:right w:w="0" w:type="dxa"/>
                </w:tblCellMar>
              </w:tblPrEx>
              <w:trPr>
                <w:trHeight w:val="303"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4278B">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72C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w:t>
                  </w:r>
                </w:p>
              </w:tc>
              <w:tc>
                <w:tcPr>
                  <w:tcW w:w="75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D541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走访慰问困难党员、老党员，以服务型党组织建设为目标，建成和谐文明的社区党组织。</w:t>
                  </w:r>
                </w:p>
              </w:tc>
            </w:tr>
            <w:tr w14:paraId="41800571">
              <w:tblPrEx>
                <w:tblCellMar>
                  <w:top w:w="0" w:type="dxa"/>
                  <w:left w:w="0" w:type="dxa"/>
                  <w:bottom w:w="0" w:type="dxa"/>
                  <w:right w:w="0" w:type="dxa"/>
                </w:tblCellMar>
              </w:tblPrEx>
              <w:trPr>
                <w:trHeight w:val="360"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A11C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16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216F7">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87E1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5C9C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绩效指标描述</w:t>
                  </w:r>
                </w:p>
              </w:tc>
              <w:tc>
                <w:tcPr>
                  <w:tcW w:w="274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2387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10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50C1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指标值确定依据</w:t>
                  </w:r>
                </w:p>
              </w:tc>
            </w:tr>
            <w:tr w14:paraId="1D8E8A00">
              <w:tblPrEx>
                <w:tblCellMar>
                  <w:top w:w="0" w:type="dxa"/>
                  <w:left w:w="0" w:type="dxa"/>
                  <w:bottom w:w="0" w:type="dxa"/>
                  <w:right w:w="0" w:type="dxa"/>
                </w:tblCellMar>
              </w:tblPrEx>
              <w:trPr>
                <w:trHeight w:val="360"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595BE">
                  <w:pPr>
                    <w:jc w:val="center"/>
                    <w:rPr>
                      <w:rFonts w:hint="eastAsia" w:ascii="宋体" w:hAnsi="宋体" w:eastAsia="宋体" w:cs="宋体"/>
                      <w:b/>
                      <w:i w:val="0"/>
                      <w:color w:val="000000"/>
                      <w:sz w:val="18"/>
                      <w:szCs w:val="18"/>
                      <w:u w:val="none"/>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1B929">
                  <w:pPr>
                    <w:jc w:val="center"/>
                    <w:rPr>
                      <w:rFonts w:hint="eastAsia" w:ascii="宋体" w:hAnsi="宋体" w:eastAsia="宋体" w:cs="宋体"/>
                      <w:b/>
                      <w:i w:val="0"/>
                      <w:color w:val="000000"/>
                      <w:sz w:val="18"/>
                      <w:szCs w:val="18"/>
                      <w:u w:val="none"/>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8CC71">
                  <w:pPr>
                    <w:jc w:val="center"/>
                    <w:rPr>
                      <w:rFonts w:hint="eastAsia" w:ascii="宋体" w:hAnsi="宋体" w:eastAsia="宋体" w:cs="宋体"/>
                      <w:b/>
                      <w:i w:val="0"/>
                      <w:color w:val="000000"/>
                      <w:sz w:val="18"/>
                      <w:szCs w:val="18"/>
                      <w:u w:val="none"/>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373DF">
                  <w:pPr>
                    <w:jc w:val="center"/>
                    <w:rPr>
                      <w:rFonts w:hint="eastAsia" w:ascii="宋体" w:hAnsi="宋体" w:eastAsia="宋体" w:cs="宋体"/>
                      <w:b/>
                      <w:i w:val="0"/>
                      <w:color w:val="000000"/>
                      <w:sz w:val="18"/>
                      <w:szCs w:val="18"/>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C709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符号</w:t>
                  </w:r>
                </w:p>
              </w:tc>
              <w:tc>
                <w:tcPr>
                  <w:tcW w:w="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5E26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值</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ADA3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单位（文字描述）</w:t>
                  </w:r>
                </w:p>
              </w:tc>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0EABF">
                  <w:pPr>
                    <w:jc w:val="center"/>
                    <w:rPr>
                      <w:rFonts w:hint="eastAsia" w:ascii="宋体" w:hAnsi="宋体" w:eastAsia="宋体" w:cs="宋体"/>
                      <w:b/>
                      <w:i w:val="0"/>
                      <w:color w:val="000000"/>
                      <w:sz w:val="18"/>
                      <w:szCs w:val="18"/>
                      <w:u w:val="none"/>
                    </w:rPr>
                  </w:pPr>
                </w:p>
              </w:tc>
            </w:tr>
            <w:tr w14:paraId="6851654D">
              <w:tblPrEx>
                <w:tblCellMar>
                  <w:top w:w="0" w:type="dxa"/>
                  <w:left w:w="0" w:type="dxa"/>
                  <w:bottom w:w="0" w:type="dxa"/>
                  <w:right w:w="0" w:type="dxa"/>
                </w:tblCellMar>
              </w:tblPrEx>
              <w:trPr>
                <w:trHeight w:val="360"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17F6B">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产出指标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3B6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3D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培训覆盖率（%）</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96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培训对象数量占应覆盖对象数量的比率。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9E1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547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01A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746C5">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7E11CC07">
              <w:tblPrEx>
                <w:tblCellMar>
                  <w:top w:w="0" w:type="dxa"/>
                  <w:left w:w="0" w:type="dxa"/>
                  <w:bottom w:w="0" w:type="dxa"/>
                  <w:right w:w="0" w:type="dxa"/>
                </w:tblCellMar>
              </w:tblPrEx>
              <w:trPr>
                <w:trHeight w:val="360"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4A3ED">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6161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273B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培训覆盖率（%）</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3E7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培训对象数量占应覆盖对象数量的比率。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7E9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577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C40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BDC68">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390F419E">
              <w:tblPrEx>
                <w:tblCellMar>
                  <w:top w:w="0" w:type="dxa"/>
                  <w:left w:w="0" w:type="dxa"/>
                  <w:bottom w:w="0" w:type="dxa"/>
                  <w:right w:w="0" w:type="dxa"/>
                </w:tblCellMar>
              </w:tblPrEx>
              <w:trPr>
                <w:trHeight w:val="360"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26085">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6FA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3F2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培训覆盖率（%）</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B06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培训对象数量占应覆盖对象数量的比率。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D82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F30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6D55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50154">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相对数和平均数</w:t>
                  </w:r>
                </w:p>
              </w:tc>
            </w:tr>
            <w:tr w14:paraId="5F2BB8F9">
              <w:tblPrEx>
                <w:tblCellMar>
                  <w:top w:w="0" w:type="dxa"/>
                  <w:left w:w="0" w:type="dxa"/>
                  <w:bottom w:w="0" w:type="dxa"/>
                  <w:right w:w="0" w:type="dxa"/>
                </w:tblCellMar>
              </w:tblPrEx>
              <w:trPr>
                <w:trHeight w:val="792"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5B53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效果指标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83C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83B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救助对象满意度（%）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12F6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问卷调查中，满意和较满意的救助对象数量占调研对象总数的比率。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5CC2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1F2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051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3343C">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205199D4">
              <w:tblPrEx>
                <w:tblCellMar>
                  <w:top w:w="0" w:type="dxa"/>
                  <w:left w:w="0" w:type="dxa"/>
                  <w:bottom w:w="0" w:type="dxa"/>
                  <w:right w:w="0" w:type="dxa"/>
                </w:tblCellMar>
              </w:tblPrEx>
              <w:trPr>
                <w:trHeight w:val="792"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DBDAC">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662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A37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救助对象满意度（%）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3C5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问卷调查中，满意和较满意的救助对象数量占调研对象总数的比率。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EB0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006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D28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C23DD">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33AD0907">
              <w:tblPrEx>
                <w:tblCellMar>
                  <w:top w:w="0" w:type="dxa"/>
                  <w:left w:w="0" w:type="dxa"/>
                  <w:bottom w:w="0" w:type="dxa"/>
                  <w:right w:w="0" w:type="dxa"/>
                </w:tblCellMar>
              </w:tblPrEx>
              <w:trPr>
                <w:trHeight w:val="792"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6311E">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1244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720E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救助对象满意度（%）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D83F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问卷调查中，满意和较满意的救助对象数量占调研对象总数的比率。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A32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E3B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680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13AF7">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综合国力的提高</w:t>
                  </w:r>
                </w:p>
              </w:tc>
            </w:tr>
            <w:tr w14:paraId="5E5E6DAF">
              <w:tblPrEx>
                <w:tblCellMar>
                  <w:top w:w="0" w:type="dxa"/>
                  <w:left w:w="0" w:type="dxa"/>
                  <w:bottom w:w="0" w:type="dxa"/>
                  <w:right w:w="0" w:type="dxa"/>
                </w:tblCellMar>
              </w:tblPrEx>
              <w:trPr>
                <w:trHeight w:val="360"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19359">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满意度指标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B521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942D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050D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A50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23FA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AA3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86531">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r w14:paraId="7A63AEBA">
              <w:tblPrEx>
                <w:tblCellMar>
                  <w:top w:w="0" w:type="dxa"/>
                  <w:left w:w="0" w:type="dxa"/>
                  <w:bottom w:w="0" w:type="dxa"/>
                  <w:right w:w="0" w:type="dxa"/>
                </w:tblCellMar>
              </w:tblPrEx>
              <w:trPr>
                <w:trHeight w:val="630"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C4237">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0DF1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C2F5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0E4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DC2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9D6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C37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CD14C">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r w14:paraId="6936FFA1">
              <w:tblPrEx>
                <w:tblCellMar>
                  <w:top w:w="0" w:type="dxa"/>
                  <w:left w:w="0" w:type="dxa"/>
                  <w:bottom w:w="0" w:type="dxa"/>
                  <w:right w:w="0" w:type="dxa"/>
                </w:tblCellMar>
              </w:tblPrEx>
              <w:trPr>
                <w:trHeight w:val="63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0535B">
                  <w:pPr>
                    <w:jc w:val="center"/>
                    <w:rPr>
                      <w:rFonts w:hint="eastAsia" w:ascii="宋体" w:hAnsi="宋体" w:eastAsia="宋体" w:cs="宋体"/>
                      <w:b/>
                      <w:i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D9A1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C69C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A729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群众满意数量占总数的比例。</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877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BFC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40D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w:t>
                  </w:r>
                </w:p>
              </w:tc>
              <w:tc>
                <w:tcPr>
                  <w:tcW w:w="10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3CBED">
                  <w:pP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建设服务型政府</w:t>
                  </w:r>
                </w:p>
              </w:tc>
            </w:tr>
          </w:tbl>
          <w:p w14:paraId="6923A30E">
            <w:pPr>
              <w:wordWrap w:val="0"/>
              <w:spacing w:line="300" w:lineRule="exact"/>
              <w:jc w:val="right"/>
              <w:rPr>
                <w:rFonts w:ascii="方正书宋_GBK" w:eastAsia="方正书宋_GBK"/>
              </w:rPr>
            </w:pPr>
            <w:r>
              <w:rPr>
                <w:rFonts w:hint="eastAsia" w:ascii="方正书宋_GBK" w:eastAsia="方正书宋_GBK"/>
              </w:rPr>
              <w:t xml:space="preserve"> </w:t>
            </w:r>
          </w:p>
        </w:tc>
      </w:tr>
    </w:tbl>
    <w:p w14:paraId="66D970E1">
      <w:pPr>
        <w:spacing w:line="300" w:lineRule="exact"/>
        <w:ind w:firstLine="420" w:firstLineChars="200"/>
        <w:jc w:val="left"/>
        <w:sectPr>
          <w:pgSz w:w="11907" w:h="16839" w:orient="landscape"/>
          <w:pgMar w:top="1984" w:right="1304" w:bottom="1134" w:left="1304" w:header="851" w:footer="992" w:gutter="0"/>
          <w:pgBorders>
            <w:top w:val="none" w:sz="0" w:space="0"/>
            <w:left w:val="none" w:sz="0" w:space="0"/>
            <w:bottom w:val="none" w:sz="0" w:space="0"/>
            <w:right w:val="none" w:sz="0" w:space="0"/>
          </w:pgBorders>
          <w:cols w:space="720" w:num="1"/>
          <w:docGrid w:type="lines" w:linePitch="312" w:charSpace="0"/>
        </w:sectPr>
      </w:pPr>
    </w:p>
    <w:bookmarkEnd w:id="1"/>
    <w:p w14:paraId="2B999C28">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61643DAB">
      <w:pPr>
        <w:ind w:firstLine="640" w:firstLineChars="200"/>
        <w:outlineLvl w:val="0"/>
        <w:rPr>
          <w:rFonts w:hint="eastAsia" w:ascii="仿宋" w:hAnsi="仿宋" w:eastAsia="仿宋" w:cs="仿宋"/>
          <w:sz w:val="32"/>
          <w:szCs w:val="24"/>
        </w:rPr>
      </w:pPr>
      <w:bookmarkStart w:id="10" w:name="_Toc471398468"/>
      <w:r>
        <w:rPr>
          <w:rFonts w:hint="eastAsia" w:ascii="仿宋" w:hAnsi="仿宋" w:eastAsia="仿宋" w:cs="仿宋"/>
          <w:sz w:val="32"/>
          <w:szCs w:val="24"/>
        </w:rPr>
        <w:t xml:space="preserve"> 2020年，我部门安排政府采购预算</w:t>
      </w:r>
      <w:r>
        <w:rPr>
          <w:rFonts w:hint="eastAsia" w:ascii="仿宋" w:hAnsi="仿宋" w:eastAsia="仿宋" w:cs="仿宋"/>
          <w:sz w:val="32"/>
          <w:szCs w:val="24"/>
          <w:lang w:val="en-US" w:eastAsia="zh-CN"/>
        </w:rPr>
        <w:t>32.96</w:t>
      </w:r>
      <w:r>
        <w:rPr>
          <w:rFonts w:hint="eastAsia" w:ascii="仿宋" w:hAnsi="仿宋" w:eastAsia="仿宋" w:cs="仿宋"/>
          <w:sz w:val="32"/>
          <w:szCs w:val="24"/>
        </w:rPr>
        <w:t>万元。具体内容见下表。</w:t>
      </w:r>
      <w:bookmarkEnd w:id="10"/>
    </w:p>
    <w:p w14:paraId="00105736">
      <w:pPr>
        <w:ind w:firstLine="640" w:firstLineChars="200"/>
        <w:jc w:val="center"/>
        <w:outlineLvl w:val="0"/>
        <w:rPr>
          <w:rFonts w:hAnsi="宋体"/>
          <w:sz w:val="32"/>
        </w:rPr>
      </w:pPr>
      <w:r>
        <w:rPr>
          <w:rFonts w:hint="eastAsia" w:ascii="方正小标宋_GBK" w:eastAsia="方正小标宋_GBK"/>
          <w:sz w:val="32"/>
        </w:rPr>
        <w:t>部门政府采购预算</w:t>
      </w:r>
      <w:r>
        <w:fldChar w:fldCharType="begin"/>
      </w:r>
      <w:r>
        <w:rPr>
          <w:rFonts w:ascii="方正小标宋_GBK" w:eastAsia="方正小标宋_GBK"/>
          <w:sz w:val="32"/>
        </w:rPr>
        <w:instrText xml:space="preserve"> </w:instrText>
      </w:r>
      <w:r>
        <w:rPr>
          <w:rFonts w:hint="eastAsia" w:ascii="方正小标宋_GBK" w:eastAsia="方正小标宋_GBK"/>
          <w:sz w:val="32"/>
        </w:rPr>
        <w:instrText xml:space="preserve">TC </w:instrText>
      </w:r>
      <w:bookmarkStart w:id="11" w:name="_Toc32850589"/>
      <w:r>
        <w:rPr>
          <w:rFonts w:hint="eastAsia" w:ascii="方正小标宋_GBK" w:eastAsia="方正小标宋_GBK"/>
          <w:sz w:val="32"/>
        </w:rPr>
        <w:instrText xml:space="preserve">部门政府采购预算</w:instrText>
      </w:r>
      <w:bookmarkEnd w:id="11"/>
      <w:r>
        <w:rPr>
          <w:rFonts w:hint="eastAsia" w:ascii="方正小标宋_GBK" w:eastAsia="方正小标宋_GBK"/>
          <w:sz w:val="32"/>
        </w:rPr>
        <w:instrText xml:space="preserve"> \f A \l 1</w:instrText>
      </w:r>
      <w:r>
        <w:rPr>
          <w:rFonts w:ascii="方正小标宋_GBK" w:eastAsia="方正小标宋_GBK"/>
          <w:sz w:val="32"/>
        </w:rPr>
        <w:instrText xml:space="preserve"> </w:instrText>
      </w:r>
      <w:r>
        <w:rPr>
          <w:rFonts w:ascii="方正小标宋_GBK" w:eastAsia="方正小标宋_GBK"/>
          <w:sz w:val="32"/>
        </w:rPr>
        <w:fldChar w:fldCharType="end"/>
      </w:r>
    </w:p>
    <w:tbl>
      <w:tblPr>
        <w:tblStyle w:val="7"/>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59"/>
        <w:gridCol w:w="959"/>
        <w:gridCol w:w="1531"/>
        <w:gridCol w:w="1531"/>
        <w:gridCol w:w="709"/>
        <w:gridCol w:w="907"/>
        <w:gridCol w:w="907"/>
        <w:gridCol w:w="1134"/>
        <w:gridCol w:w="1134"/>
        <w:gridCol w:w="1134"/>
        <w:gridCol w:w="1134"/>
        <w:gridCol w:w="1134"/>
        <w:gridCol w:w="1134"/>
      </w:tblGrid>
      <w:tr w14:paraId="11E95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noWrap w:val="0"/>
            <w:vAlign w:val="center"/>
          </w:tcPr>
          <w:p w14:paraId="53F8BBE5">
            <w:pPr>
              <w:spacing w:line="300" w:lineRule="exact"/>
              <w:jc w:val="left"/>
              <w:rPr>
                <w:rFonts w:ascii="方正小标宋_GBK" w:eastAsia="方正小标宋_GBK"/>
                <w:sz w:val="24"/>
              </w:rPr>
            </w:pPr>
            <w:r>
              <w:rPr>
                <w:rFonts w:ascii="方正小标宋_GBK" w:eastAsia="方正小标宋_GBK"/>
                <w:sz w:val="24"/>
              </w:rPr>
              <w:t>577</w:t>
            </w:r>
            <w:r>
              <w:rPr>
                <w:rFonts w:hint="eastAsia" w:ascii="方正小标宋_GBK" w:eastAsia="方正小标宋_GBK"/>
                <w:sz w:val="24"/>
              </w:rPr>
              <w:t>长安区人民政府中山东路街道办事处</w:t>
            </w:r>
          </w:p>
        </w:tc>
        <w:tc>
          <w:tcPr>
            <w:tcW w:w="6804" w:type="dxa"/>
            <w:gridSpan w:val="6"/>
            <w:tcBorders>
              <w:top w:val="single" w:color="FFFFFF" w:sz="6" w:space="0"/>
              <w:left w:val="single" w:color="FFFFFF" w:sz="6" w:space="0"/>
              <w:right w:val="single" w:color="FFFFFF" w:sz="6" w:space="0"/>
            </w:tcBorders>
            <w:noWrap w:val="0"/>
            <w:vAlign w:val="center"/>
          </w:tcPr>
          <w:p w14:paraId="7BE292F0">
            <w:pPr>
              <w:spacing w:line="300" w:lineRule="exact"/>
              <w:jc w:val="right"/>
              <w:rPr>
                <w:rFonts w:ascii="方正书宋_GBK" w:eastAsia="方正书宋_GBK"/>
                <w:sz w:val="24"/>
              </w:rPr>
            </w:pPr>
            <w:r>
              <w:rPr>
                <w:rFonts w:hint="eastAsia" w:ascii="方正书宋_GBK" w:eastAsia="方正书宋_GBK"/>
                <w:sz w:val="24"/>
              </w:rPr>
              <w:t>单位：万元</w:t>
            </w:r>
          </w:p>
        </w:tc>
      </w:tr>
      <w:tr w14:paraId="6D9AA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noWrap w:val="0"/>
            <w:vAlign w:val="center"/>
          </w:tcPr>
          <w:p w14:paraId="7DEA0718">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1531" w:type="dxa"/>
            <w:vMerge w:val="restart"/>
            <w:noWrap w:val="0"/>
            <w:vAlign w:val="center"/>
          </w:tcPr>
          <w:p w14:paraId="41883935">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采购物品名称</w:t>
            </w:r>
          </w:p>
        </w:tc>
        <w:tc>
          <w:tcPr>
            <w:tcW w:w="1531" w:type="dxa"/>
            <w:vMerge w:val="restart"/>
            <w:noWrap w:val="0"/>
            <w:vAlign w:val="center"/>
          </w:tcPr>
          <w:p w14:paraId="26766CB5">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政府采购目录序号</w:t>
            </w:r>
          </w:p>
        </w:tc>
        <w:tc>
          <w:tcPr>
            <w:tcW w:w="709" w:type="dxa"/>
            <w:vMerge w:val="restart"/>
            <w:noWrap w:val="0"/>
            <w:vAlign w:val="center"/>
          </w:tcPr>
          <w:p w14:paraId="64C97096">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计量  单位</w:t>
            </w:r>
          </w:p>
        </w:tc>
        <w:tc>
          <w:tcPr>
            <w:tcW w:w="907" w:type="dxa"/>
            <w:vMerge w:val="restart"/>
            <w:noWrap w:val="0"/>
            <w:vAlign w:val="center"/>
          </w:tcPr>
          <w:p w14:paraId="19DCDD63">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数量</w:t>
            </w:r>
          </w:p>
        </w:tc>
        <w:tc>
          <w:tcPr>
            <w:tcW w:w="907" w:type="dxa"/>
            <w:vMerge w:val="restart"/>
            <w:noWrap w:val="0"/>
            <w:vAlign w:val="center"/>
          </w:tcPr>
          <w:p w14:paraId="02FC0661">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单价</w:t>
            </w:r>
          </w:p>
        </w:tc>
        <w:tc>
          <w:tcPr>
            <w:tcW w:w="6804" w:type="dxa"/>
            <w:gridSpan w:val="6"/>
            <w:noWrap w:val="0"/>
            <w:vAlign w:val="center"/>
          </w:tcPr>
          <w:p w14:paraId="0593F303">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67075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59" w:type="dxa"/>
            <w:noWrap w:val="0"/>
            <w:vAlign w:val="center"/>
          </w:tcPr>
          <w:p w14:paraId="3118F4A2">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项目名称</w:t>
            </w:r>
          </w:p>
        </w:tc>
        <w:tc>
          <w:tcPr>
            <w:tcW w:w="959" w:type="dxa"/>
            <w:noWrap w:val="0"/>
            <w:vAlign w:val="center"/>
          </w:tcPr>
          <w:p w14:paraId="5915C7F2">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预算资金</w:t>
            </w:r>
          </w:p>
        </w:tc>
        <w:tc>
          <w:tcPr>
            <w:tcW w:w="1531" w:type="dxa"/>
            <w:vMerge w:val="continue"/>
            <w:noWrap w:val="0"/>
            <w:vAlign w:val="center"/>
          </w:tcPr>
          <w:p w14:paraId="56A807FC">
            <w:pPr>
              <w:spacing w:line="300" w:lineRule="exact"/>
              <w:jc w:val="left"/>
              <w:outlineLvl w:val="0"/>
              <w:rPr>
                <w:rFonts w:hint="eastAsia" w:ascii="宋体" w:hAnsi="宋体" w:eastAsia="宋体" w:cs="宋体"/>
                <w:sz w:val="18"/>
                <w:szCs w:val="18"/>
              </w:rPr>
            </w:pPr>
          </w:p>
        </w:tc>
        <w:tc>
          <w:tcPr>
            <w:tcW w:w="1531" w:type="dxa"/>
            <w:vMerge w:val="continue"/>
            <w:noWrap w:val="0"/>
            <w:vAlign w:val="center"/>
          </w:tcPr>
          <w:p w14:paraId="46460197">
            <w:pPr>
              <w:spacing w:line="300" w:lineRule="exact"/>
              <w:jc w:val="left"/>
              <w:outlineLvl w:val="0"/>
              <w:rPr>
                <w:rFonts w:hint="eastAsia" w:ascii="宋体" w:hAnsi="宋体" w:eastAsia="宋体" w:cs="宋体"/>
                <w:sz w:val="18"/>
                <w:szCs w:val="18"/>
              </w:rPr>
            </w:pPr>
          </w:p>
        </w:tc>
        <w:tc>
          <w:tcPr>
            <w:tcW w:w="709" w:type="dxa"/>
            <w:vMerge w:val="continue"/>
            <w:noWrap w:val="0"/>
            <w:vAlign w:val="center"/>
          </w:tcPr>
          <w:p w14:paraId="78975221">
            <w:pPr>
              <w:spacing w:line="300" w:lineRule="exact"/>
              <w:jc w:val="left"/>
              <w:outlineLvl w:val="0"/>
              <w:rPr>
                <w:rFonts w:hint="eastAsia" w:ascii="宋体" w:hAnsi="宋体" w:eastAsia="宋体" w:cs="宋体"/>
                <w:sz w:val="18"/>
                <w:szCs w:val="18"/>
              </w:rPr>
            </w:pPr>
          </w:p>
        </w:tc>
        <w:tc>
          <w:tcPr>
            <w:tcW w:w="907" w:type="dxa"/>
            <w:vMerge w:val="continue"/>
            <w:noWrap w:val="0"/>
            <w:vAlign w:val="center"/>
          </w:tcPr>
          <w:p w14:paraId="6336731A">
            <w:pPr>
              <w:spacing w:line="300" w:lineRule="exact"/>
              <w:jc w:val="left"/>
              <w:outlineLvl w:val="0"/>
              <w:rPr>
                <w:rFonts w:hint="eastAsia" w:ascii="宋体" w:hAnsi="宋体" w:eastAsia="宋体" w:cs="宋体"/>
                <w:sz w:val="18"/>
                <w:szCs w:val="18"/>
              </w:rPr>
            </w:pPr>
          </w:p>
        </w:tc>
        <w:tc>
          <w:tcPr>
            <w:tcW w:w="907" w:type="dxa"/>
            <w:vMerge w:val="continue"/>
            <w:noWrap w:val="0"/>
            <w:vAlign w:val="center"/>
          </w:tcPr>
          <w:p w14:paraId="10867EC0">
            <w:pPr>
              <w:spacing w:line="300" w:lineRule="exact"/>
              <w:jc w:val="left"/>
              <w:outlineLvl w:val="0"/>
              <w:rPr>
                <w:rFonts w:hint="eastAsia" w:ascii="宋体" w:hAnsi="宋体" w:eastAsia="宋体" w:cs="宋体"/>
                <w:sz w:val="18"/>
                <w:szCs w:val="18"/>
              </w:rPr>
            </w:pPr>
          </w:p>
        </w:tc>
        <w:tc>
          <w:tcPr>
            <w:tcW w:w="1134" w:type="dxa"/>
            <w:noWrap w:val="0"/>
            <w:vAlign w:val="center"/>
          </w:tcPr>
          <w:p w14:paraId="4F40485D">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合计</w:t>
            </w:r>
          </w:p>
        </w:tc>
        <w:tc>
          <w:tcPr>
            <w:tcW w:w="1134" w:type="dxa"/>
            <w:noWrap w:val="0"/>
            <w:vAlign w:val="center"/>
          </w:tcPr>
          <w:p w14:paraId="1FAE0695">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1134" w:type="dxa"/>
            <w:noWrap w:val="0"/>
            <w:vAlign w:val="center"/>
          </w:tcPr>
          <w:p w14:paraId="1E518B0C">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1134" w:type="dxa"/>
            <w:noWrap w:val="0"/>
            <w:vAlign w:val="center"/>
          </w:tcPr>
          <w:p w14:paraId="7BE058E0">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134" w:type="dxa"/>
            <w:noWrap w:val="0"/>
            <w:vAlign w:val="center"/>
          </w:tcPr>
          <w:p w14:paraId="317ECB01">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134" w:type="dxa"/>
            <w:noWrap w:val="0"/>
            <w:vAlign w:val="center"/>
          </w:tcPr>
          <w:p w14:paraId="075F9AB4">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74B74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153A0193">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合　计</w:t>
            </w:r>
          </w:p>
        </w:tc>
        <w:tc>
          <w:tcPr>
            <w:tcW w:w="959" w:type="dxa"/>
            <w:noWrap w:val="0"/>
            <w:vAlign w:val="center"/>
          </w:tcPr>
          <w:p w14:paraId="7A830D35">
            <w:pPr>
              <w:spacing w:line="300" w:lineRule="exact"/>
              <w:jc w:val="right"/>
              <w:rPr>
                <w:rFonts w:hint="eastAsia" w:ascii="宋体" w:hAnsi="宋体" w:eastAsia="宋体" w:cs="宋体"/>
                <w:b/>
                <w:sz w:val="18"/>
                <w:szCs w:val="18"/>
              </w:rPr>
            </w:pPr>
          </w:p>
        </w:tc>
        <w:tc>
          <w:tcPr>
            <w:tcW w:w="1531" w:type="dxa"/>
            <w:noWrap w:val="0"/>
            <w:vAlign w:val="center"/>
          </w:tcPr>
          <w:p w14:paraId="68E44460">
            <w:pPr>
              <w:spacing w:line="300" w:lineRule="exact"/>
              <w:jc w:val="left"/>
              <w:rPr>
                <w:rFonts w:hint="eastAsia" w:ascii="宋体" w:hAnsi="宋体" w:eastAsia="宋体" w:cs="宋体"/>
                <w:b/>
                <w:sz w:val="18"/>
                <w:szCs w:val="18"/>
              </w:rPr>
            </w:pPr>
          </w:p>
        </w:tc>
        <w:tc>
          <w:tcPr>
            <w:tcW w:w="1531" w:type="dxa"/>
            <w:noWrap w:val="0"/>
            <w:vAlign w:val="center"/>
          </w:tcPr>
          <w:p w14:paraId="54DBB121">
            <w:pPr>
              <w:spacing w:line="300" w:lineRule="exact"/>
              <w:jc w:val="left"/>
              <w:rPr>
                <w:rFonts w:hint="eastAsia" w:ascii="宋体" w:hAnsi="宋体" w:eastAsia="宋体" w:cs="宋体"/>
                <w:b/>
                <w:sz w:val="18"/>
                <w:szCs w:val="18"/>
              </w:rPr>
            </w:pPr>
          </w:p>
        </w:tc>
        <w:tc>
          <w:tcPr>
            <w:tcW w:w="709" w:type="dxa"/>
            <w:noWrap w:val="0"/>
            <w:vAlign w:val="center"/>
          </w:tcPr>
          <w:p w14:paraId="5E6739EC">
            <w:pPr>
              <w:spacing w:line="300" w:lineRule="exact"/>
              <w:jc w:val="center"/>
              <w:rPr>
                <w:rFonts w:hint="eastAsia" w:ascii="宋体" w:hAnsi="宋体" w:eastAsia="宋体" w:cs="宋体"/>
                <w:b/>
                <w:sz w:val="18"/>
                <w:szCs w:val="18"/>
              </w:rPr>
            </w:pPr>
          </w:p>
        </w:tc>
        <w:tc>
          <w:tcPr>
            <w:tcW w:w="907" w:type="dxa"/>
            <w:noWrap w:val="0"/>
            <w:vAlign w:val="center"/>
          </w:tcPr>
          <w:p w14:paraId="167E5819">
            <w:pPr>
              <w:spacing w:line="300" w:lineRule="exact"/>
              <w:jc w:val="right"/>
              <w:rPr>
                <w:rFonts w:hint="eastAsia" w:ascii="宋体" w:hAnsi="宋体" w:eastAsia="宋体" w:cs="宋体"/>
                <w:b/>
                <w:sz w:val="18"/>
                <w:szCs w:val="18"/>
              </w:rPr>
            </w:pPr>
          </w:p>
        </w:tc>
        <w:tc>
          <w:tcPr>
            <w:tcW w:w="907" w:type="dxa"/>
            <w:noWrap w:val="0"/>
            <w:vAlign w:val="center"/>
          </w:tcPr>
          <w:p w14:paraId="5380B80B">
            <w:pPr>
              <w:spacing w:line="300" w:lineRule="exact"/>
              <w:jc w:val="right"/>
              <w:rPr>
                <w:rFonts w:hint="eastAsia" w:ascii="宋体" w:hAnsi="宋体" w:eastAsia="宋体" w:cs="宋体"/>
                <w:b/>
                <w:sz w:val="18"/>
                <w:szCs w:val="18"/>
              </w:rPr>
            </w:pPr>
          </w:p>
        </w:tc>
        <w:tc>
          <w:tcPr>
            <w:tcW w:w="1134" w:type="dxa"/>
            <w:noWrap w:val="0"/>
            <w:vAlign w:val="center"/>
          </w:tcPr>
          <w:p w14:paraId="06690185">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32.96</w:t>
            </w:r>
          </w:p>
        </w:tc>
        <w:tc>
          <w:tcPr>
            <w:tcW w:w="1134" w:type="dxa"/>
            <w:noWrap w:val="0"/>
            <w:vAlign w:val="center"/>
          </w:tcPr>
          <w:p w14:paraId="2E4A1E8A">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32.96</w:t>
            </w:r>
          </w:p>
        </w:tc>
        <w:tc>
          <w:tcPr>
            <w:tcW w:w="1134" w:type="dxa"/>
            <w:noWrap w:val="0"/>
            <w:vAlign w:val="center"/>
          </w:tcPr>
          <w:p w14:paraId="4DEE4E6A">
            <w:pPr>
              <w:spacing w:line="300" w:lineRule="exact"/>
              <w:jc w:val="right"/>
              <w:rPr>
                <w:rFonts w:hint="eastAsia" w:ascii="宋体" w:hAnsi="宋体" w:eastAsia="宋体" w:cs="宋体"/>
                <w:b/>
                <w:sz w:val="18"/>
                <w:szCs w:val="18"/>
              </w:rPr>
            </w:pPr>
          </w:p>
        </w:tc>
        <w:tc>
          <w:tcPr>
            <w:tcW w:w="1134" w:type="dxa"/>
            <w:noWrap w:val="0"/>
            <w:vAlign w:val="center"/>
          </w:tcPr>
          <w:p w14:paraId="59FB6558">
            <w:pPr>
              <w:spacing w:line="300" w:lineRule="exact"/>
              <w:jc w:val="right"/>
              <w:rPr>
                <w:rFonts w:hint="eastAsia" w:ascii="宋体" w:hAnsi="宋体" w:eastAsia="宋体" w:cs="宋体"/>
                <w:b/>
                <w:sz w:val="18"/>
                <w:szCs w:val="18"/>
              </w:rPr>
            </w:pPr>
          </w:p>
        </w:tc>
        <w:tc>
          <w:tcPr>
            <w:tcW w:w="1134" w:type="dxa"/>
            <w:noWrap w:val="0"/>
            <w:vAlign w:val="center"/>
          </w:tcPr>
          <w:p w14:paraId="743AA36F">
            <w:pPr>
              <w:spacing w:line="300" w:lineRule="exact"/>
              <w:jc w:val="right"/>
              <w:rPr>
                <w:rFonts w:hint="eastAsia" w:ascii="宋体" w:hAnsi="宋体" w:eastAsia="宋体" w:cs="宋体"/>
                <w:b/>
                <w:sz w:val="18"/>
                <w:szCs w:val="18"/>
              </w:rPr>
            </w:pPr>
          </w:p>
        </w:tc>
        <w:tc>
          <w:tcPr>
            <w:tcW w:w="1134" w:type="dxa"/>
            <w:noWrap w:val="0"/>
            <w:vAlign w:val="center"/>
          </w:tcPr>
          <w:p w14:paraId="33609309">
            <w:pPr>
              <w:spacing w:line="300" w:lineRule="exact"/>
              <w:jc w:val="right"/>
              <w:rPr>
                <w:rFonts w:hint="eastAsia" w:ascii="宋体" w:hAnsi="宋体" w:eastAsia="宋体" w:cs="宋体"/>
                <w:b/>
                <w:sz w:val="18"/>
                <w:szCs w:val="18"/>
              </w:rPr>
            </w:pPr>
          </w:p>
        </w:tc>
      </w:tr>
      <w:tr w14:paraId="7F9D6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28E6F77">
            <w:pPr>
              <w:spacing w:line="300" w:lineRule="exact"/>
              <w:jc w:val="center"/>
              <w:rPr>
                <w:rFonts w:hint="eastAsia" w:ascii="宋体" w:hAnsi="宋体" w:eastAsia="宋体" w:cs="宋体"/>
                <w:b/>
                <w:sz w:val="18"/>
                <w:szCs w:val="18"/>
              </w:rPr>
            </w:pPr>
            <w:r>
              <w:rPr>
                <w:rFonts w:hint="eastAsia" w:ascii="宋体" w:hAnsi="宋体" w:eastAsia="宋体" w:cs="宋体"/>
                <w:b/>
                <w:sz w:val="18"/>
                <w:szCs w:val="18"/>
              </w:rPr>
              <w:t>长安区人民政府中山东路街道办事处（居委会）小计</w:t>
            </w:r>
          </w:p>
        </w:tc>
        <w:tc>
          <w:tcPr>
            <w:tcW w:w="959" w:type="dxa"/>
            <w:noWrap w:val="0"/>
            <w:vAlign w:val="center"/>
          </w:tcPr>
          <w:p w14:paraId="179F6DF2">
            <w:pPr>
              <w:spacing w:line="300" w:lineRule="exact"/>
              <w:jc w:val="right"/>
              <w:rPr>
                <w:rFonts w:hint="eastAsia" w:ascii="宋体" w:hAnsi="宋体" w:eastAsia="宋体" w:cs="宋体"/>
                <w:b/>
                <w:sz w:val="18"/>
                <w:szCs w:val="18"/>
              </w:rPr>
            </w:pPr>
          </w:p>
        </w:tc>
        <w:tc>
          <w:tcPr>
            <w:tcW w:w="1531" w:type="dxa"/>
            <w:noWrap w:val="0"/>
            <w:vAlign w:val="center"/>
          </w:tcPr>
          <w:p w14:paraId="1F489CC8">
            <w:pPr>
              <w:spacing w:line="300" w:lineRule="exact"/>
              <w:jc w:val="left"/>
              <w:rPr>
                <w:rFonts w:hint="eastAsia" w:ascii="宋体" w:hAnsi="宋体" w:eastAsia="宋体" w:cs="宋体"/>
                <w:b/>
                <w:sz w:val="18"/>
                <w:szCs w:val="18"/>
              </w:rPr>
            </w:pPr>
          </w:p>
        </w:tc>
        <w:tc>
          <w:tcPr>
            <w:tcW w:w="1531" w:type="dxa"/>
            <w:noWrap w:val="0"/>
            <w:vAlign w:val="center"/>
          </w:tcPr>
          <w:p w14:paraId="588385DB">
            <w:pPr>
              <w:spacing w:line="300" w:lineRule="exact"/>
              <w:jc w:val="left"/>
              <w:rPr>
                <w:rFonts w:hint="eastAsia" w:ascii="宋体" w:hAnsi="宋体" w:eastAsia="宋体" w:cs="宋体"/>
                <w:b/>
                <w:sz w:val="18"/>
                <w:szCs w:val="18"/>
              </w:rPr>
            </w:pPr>
          </w:p>
        </w:tc>
        <w:tc>
          <w:tcPr>
            <w:tcW w:w="709" w:type="dxa"/>
            <w:noWrap w:val="0"/>
            <w:vAlign w:val="center"/>
          </w:tcPr>
          <w:p w14:paraId="56010DD9">
            <w:pPr>
              <w:spacing w:line="300" w:lineRule="exact"/>
              <w:jc w:val="center"/>
              <w:rPr>
                <w:rFonts w:hint="eastAsia" w:ascii="宋体" w:hAnsi="宋体" w:eastAsia="宋体" w:cs="宋体"/>
                <w:b/>
                <w:sz w:val="18"/>
                <w:szCs w:val="18"/>
              </w:rPr>
            </w:pPr>
          </w:p>
        </w:tc>
        <w:tc>
          <w:tcPr>
            <w:tcW w:w="907" w:type="dxa"/>
            <w:noWrap w:val="0"/>
            <w:vAlign w:val="center"/>
          </w:tcPr>
          <w:p w14:paraId="1E745727">
            <w:pPr>
              <w:spacing w:line="300" w:lineRule="exact"/>
              <w:jc w:val="right"/>
              <w:rPr>
                <w:rFonts w:hint="eastAsia" w:ascii="宋体" w:hAnsi="宋体" w:eastAsia="宋体" w:cs="宋体"/>
                <w:b/>
                <w:sz w:val="18"/>
                <w:szCs w:val="18"/>
              </w:rPr>
            </w:pPr>
          </w:p>
        </w:tc>
        <w:tc>
          <w:tcPr>
            <w:tcW w:w="907" w:type="dxa"/>
            <w:noWrap w:val="0"/>
            <w:vAlign w:val="center"/>
          </w:tcPr>
          <w:p w14:paraId="20EC7306">
            <w:pPr>
              <w:spacing w:line="300" w:lineRule="exact"/>
              <w:jc w:val="right"/>
              <w:rPr>
                <w:rFonts w:hint="eastAsia" w:ascii="宋体" w:hAnsi="宋体" w:eastAsia="宋体" w:cs="宋体"/>
                <w:b/>
                <w:sz w:val="18"/>
                <w:szCs w:val="18"/>
              </w:rPr>
            </w:pPr>
          </w:p>
        </w:tc>
        <w:tc>
          <w:tcPr>
            <w:tcW w:w="1134" w:type="dxa"/>
            <w:noWrap w:val="0"/>
            <w:vAlign w:val="center"/>
          </w:tcPr>
          <w:p w14:paraId="5BD3A4F5">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13.42</w:t>
            </w:r>
          </w:p>
        </w:tc>
        <w:tc>
          <w:tcPr>
            <w:tcW w:w="1134" w:type="dxa"/>
            <w:noWrap w:val="0"/>
            <w:vAlign w:val="center"/>
          </w:tcPr>
          <w:p w14:paraId="423EC9AC">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13.42</w:t>
            </w:r>
          </w:p>
        </w:tc>
        <w:tc>
          <w:tcPr>
            <w:tcW w:w="1134" w:type="dxa"/>
            <w:noWrap w:val="0"/>
            <w:vAlign w:val="center"/>
          </w:tcPr>
          <w:p w14:paraId="4EB69B85">
            <w:pPr>
              <w:spacing w:line="300" w:lineRule="exact"/>
              <w:jc w:val="right"/>
              <w:rPr>
                <w:rFonts w:hint="eastAsia" w:ascii="宋体" w:hAnsi="宋体" w:eastAsia="宋体" w:cs="宋体"/>
                <w:b/>
                <w:sz w:val="18"/>
                <w:szCs w:val="18"/>
              </w:rPr>
            </w:pPr>
          </w:p>
        </w:tc>
        <w:tc>
          <w:tcPr>
            <w:tcW w:w="1134" w:type="dxa"/>
            <w:noWrap w:val="0"/>
            <w:vAlign w:val="center"/>
          </w:tcPr>
          <w:p w14:paraId="732541FA">
            <w:pPr>
              <w:spacing w:line="300" w:lineRule="exact"/>
              <w:jc w:val="right"/>
              <w:rPr>
                <w:rFonts w:hint="eastAsia" w:ascii="宋体" w:hAnsi="宋体" w:eastAsia="宋体" w:cs="宋体"/>
                <w:b/>
                <w:sz w:val="18"/>
                <w:szCs w:val="18"/>
              </w:rPr>
            </w:pPr>
          </w:p>
        </w:tc>
        <w:tc>
          <w:tcPr>
            <w:tcW w:w="1134" w:type="dxa"/>
            <w:noWrap w:val="0"/>
            <w:vAlign w:val="center"/>
          </w:tcPr>
          <w:p w14:paraId="23943A2A">
            <w:pPr>
              <w:spacing w:line="300" w:lineRule="exact"/>
              <w:jc w:val="right"/>
              <w:rPr>
                <w:rFonts w:hint="eastAsia" w:ascii="宋体" w:hAnsi="宋体" w:eastAsia="宋体" w:cs="宋体"/>
                <w:b/>
                <w:sz w:val="18"/>
                <w:szCs w:val="18"/>
              </w:rPr>
            </w:pPr>
          </w:p>
        </w:tc>
        <w:tc>
          <w:tcPr>
            <w:tcW w:w="1134" w:type="dxa"/>
            <w:noWrap w:val="0"/>
            <w:vAlign w:val="center"/>
          </w:tcPr>
          <w:p w14:paraId="134E34D5">
            <w:pPr>
              <w:spacing w:line="300" w:lineRule="exact"/>
              <w:jc w:val="right"/>
              <w:rPr>
                <w:rFonts w:hint="eastAsia" w:ascii="宋体" w:hAnsi="宋体" w:eastAsia="宋体" w:cs="宋体"/>
                <w:b/>
                <w:sz w:val="18"/>
                <w:szCs w:val="18"/>
              </w:rPr>
            </w:pPr>
          </w:p>
        </w:tc>
      </w:tr>
      <w:tr w14:paraId="4321A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72FA27D6">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3641436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5F71532E">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多功能一体机</w:t>
            </w:r>
          </w:p>
        </w:tc>
        <w:tc>
          <w:tcPr>
            <w:tcW w:w="1531" w:type="dxa"/>
            <w:noWrap w:val="0"/>
            <w:vAlign w:val="center"/>
          </w:tcPr>
          <w:p w14:paraId="63ECED30">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A020204</w:t>
            </w:r>
          </w:p>
        </w:tc>
        <w:tc>
          <w:tcPr>
            <w:tcW w:w="709" w:type="dxa"/>
            <w:noWrap w:val="0"/>
            <w:vAlign w:val="center"/>
          </w:tcPr>
          <w:p w14:paraId="27C415C9">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6E85925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907" w:type="dxa"/>
            <w:noWrap w:val="0"/>
            <w:vAlign w:val="center"/>
          </w:tcPr>
          <w:p w14:paraId="25FB365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0.30</w:t>
            </w:r>
          </w:p>
        </w:tc>
        <w:tc>
          <w:tcPr>
            <w:tcW w:w="1134" w:type="dxa"/>
            <w:noWrap w:val="0"/>
            <w:vAlign w:val="center"/>
          </w:tcPr>
          <w:p w14:paraId="61F759F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16458A3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4D55EDBD">
            <w:pPr>
              <w:spacing w:line="300" w:lineRule="exact"/>
              <w:jc w:val="right"/>
              <w:rPr>
                <w:rFonts w:hint="eastAsia" w:ascii="宋体" w:hAnsi="宋体" w:eastAsia="宋体" w:cs="宋体"/>
                <w:sz w:val="18"/>
                <w:szCs w:val="18"/>
              </w:rPr>
            </w:pPr>
          </w:p>
        </w:tc>
        <w:tc>
          <w:tcPr>
            <w:tcW w:w="1134" w:type="dxa"/>
            <w:noWrap w:val="0"/>
            <w:vAlign w:val="center"/>
          </w:tcPr>
          <w:p w14:paraId="50F6E9F2">
            <w:pPr>
              <w:spacing w:line="300" w:lineRule="exact"/>
              <w:jc w:val="right"/>
              <w:rPr>
                <w:rFonts w:hint="eastAsia" w:ascii="宋体" w:hAnsi="宋体" w:eastAsia="宋体" w:cs="宋体"/>
                <w:sz w:val="18"/>
                <w:szCs w:val="18"/>
              </w:rPr>
            </w:pPr>
          </w:p>
        </w:tc>
        <w:tc>
          <w:tcPr>
            <w:tcW w:w="1134" w:type="dxa"/>
            <w:noWrap w:val="0"/>
            <w:vAlign w:val="center"/>
          </w:tcPr>
          <w:p w14:paraId="36872F94">
            <w:pPr>
              <w:spacing w:line="300" w:lineRule="exact"/>
              <w:jc w:val="right"/>
              <w:rPr>
                <w:rFonts w:hint="eastAsia" w:ascii="宋体" w:hAnsi="宋体" w:eastAsia="宋体" w:cs="宋体"/>
                <w:sz w:val="18"/>
                <w:szCs w:val="18"/>
              </w:rPr>
            </w:pPr>
          </w:p>
        </w:tc>
        <w:tc>
          <w:tcPr>
            <w:tcW w:w="1134" w:type="dxa"/>
            <w:noWrap w:val="0"/>
            <w:vAlign w:val="center"/>
          </w:tcPr>
          <w:p w14:paraId="7EACF80D">
            <w:pPr>
              <w:spacing w:line="300" w:lineRule="exact"/>
              <w:jc w:val="right"/>
              <w:rPr>
                <w:rFonts w:hint="eastAsia" w:ascii="宋体" w:hAnsi="宋体" w:eastAsia="宋体" w:cs="宋体"/>
                <w:sz w:val="18"/>
                <w:szCs w:val="18"/>
              </w:rPr>
            </w:pPr>
          </w:p>
        </w:tc>
      </w:tr>
      <w:tr w14:paraId="588DE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76D0D585">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29CF58C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0F8F378B">
            <w:pPr>
              <w:spacing w:line="300" w:lineRule="exact"/>
              <w:jc w:val="left"/>
              <w:rPr>
                <w:rFonts w:hint="eastAsia" w:ascii="宋体" w:hAnsi="宋体" w:eastAsia="宋体" w:cs="宋体"/>
                <w:sz w:val="18"/>
                <w:szCs w:val="18"/>
              </w:rPr>
            </w:pPr>
            <w:r>
              <w:rPr>
                <w:rFonts w:hint="eastAsia" w:ascii="宋体" w:hAnsi="宋体" w:eastAsia="宋体" w:cs="宋体"/>
                <w:sz w:val="18"/>
                <w:szCs w:val="18"/>
              </w:rPr>
              <w:t>金属质柜类</w:t>
            </w:r>
          </w:p>
        </w:tc>
        <w:tc>
          <w:tcPr>
            <w:tcW w:w="1531" w:type="dxa"/>
            <w:noWrap w:val="0"/>
            <w:vAlign w:val="center"/>
          </w:tcPr>
          <w:p w14:paraId="1F32AC7E">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A060503</w:t>
            </w:r>
          </w:p>
        </w:tc>
        <w:tc>
          <w:tcPr>
            <w:tcW w:w="709" w:type="dxa"/>
            <w:noWrap w:val="0"/>
            <w:vAlign w:val="center"/>
          </w:tcPr>
          <w:p w14:paraId="4C8DCF9E">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组</w:t>
            </w:r>
          </w:p>
        </w:tc>
        <w:tc>
          <w:tcPr>
            <w:tcW w:w="907" w:type="dxa"/>
            <w:noWrap w:val="0"/>
            <w:vAlign w:val="center"/>
          </w:tcPr>
          <w:p w14:paraId="6AAFCBA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4.00</w:t>
            </w:r>
          </w:p>
        </w:tc>
        <w:tc>
          <w:tcPr>
            <w:tcW w:w="907" w:type="dxa"/>
            <w:noWrap w:val="0"/>
            <w:vAlign w:val="center"/>
          </w:tcPr>
          <w:p w14:paraId="68A1254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14DE99D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0.40</w:t>
            </w:r>
          </w:p>
        </w:tc>
        <w:tc>
          <w:tcPr>
            <w:tcW w:w="1134" w:type="dxa"/>
            <w:noWrap w:val="0"/>
            <w:vAlign w:val="center"/>
          </w:tcPr>
          <w:p w14:paraId="0999C98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0.40</w:t>
            </w:r>
          </w:p>
        </w:tc>
        <w:tc>
          <w:tcPr>
            <w:tcW w:w="1134" w:type="dxa"/>
            <w:noWrap w:val="0"/>
            <w:vAlign w:val="center"/>
          </w:tcPr>
          <w:p w14:paraId="04790731">
            <w:pPr>
              <w:spacing w:line="300" w:lineRule="exact"/>
              <w:jc w:val="right"/>
              <w:rPr>
                <w:rFonts w:hint="eastAsia" w:ascii="宋体" w:hAnsi="宋体" w:eastAsia="宋体" w:cs="宋体"/>
                <w:sz w:val="18"/>
                <w:szCs w:val="18"/>
              </w:rPr>
            </w:pPr>
          </w:p>
        </w:tc>
        <w:tc>
          <w:tcPr>
            <w:tcW w:w="1134" w:type="dxa"/>
            <w:noWrap w:val="0"/>
            <w:vAlign w:val="center"/>
          </w:tcPr>
          <w:p w14:paraId="4501D757">
            <w:pPr>
              <w:spacing w:line="300" w:lineRule="exact"/>
              <w:jc w:val="right"/>
              <w:rPr>
                <w:rFonts w:hint="eastAsia" w:ascii="宋体" w:hAnsi="宋体" w:eastAsia="宋体" w:cs="宋体"/>
                <w:sz w:val="18"/>
                <w:szCs w:val="18"/>
              </w:rPr>
            </w:pPr>
          </w:p>
        </w:tc>
        <w:tc>
          <w:tcPr>
            <w:tcW w:w="1134" w:type="dxa"/>
            <w:noWrap w:val="0"/>
            <w:vAlign w:val="center"/>
          </w:tcPr>
          <w:p w14:paraId="1939BC37">
            <w:pPr>
              <w:spacing w:line="300" w:lineRule="exact"/>
              <w:jc w:val="right"/>
              <w:rPr>
                <w:rFonts w:hint="eastAsia" w:ascii="宋体" w:hAnsi="宋体" w:eastAsia="宋体" w:cs="宋体"/>
                <w:sz w:val="18"/>
                <w:szCs w:val="18"/>
              </w:rPr>
            </w:pPr>
          </w:p>
        </w:tc>
        <w:tc>
          <w:tcPr>
            <w:tcW w:w="1134" w:type="dxa"/>
            <w:noWrap w:val="0"/>
            <w:vAlign w:val="center"/>
          </w:tcPr>
          <w:p w14:paraId="72D7FD2A">
            <w:pPr>
              <w:spacing w:line="300" w:lineRule="exact"/>
              <w:jc w:val="right"/>
              <w:rPr>
                <w:rFonts w:hint="eastAsia" w:ascii="宋体" w:hAnsi="宋体" w:eastAsia="宋体" w:cs="宋体"/>
                <w:sz w:val="18"/>
                <w:szCs w:val="18"/>
              </w:rPr>
            </w:pPr>
          </w:p>
        </w:tc>
      </w:tr>
      <w:tr w14:paraId="66737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521FE165">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2E5B420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10327AFF">
            <w:pPr>
              <w:spacing w:line="300" w:lineRule="exact"/>
              <w:jc w:val="left"/>
              <w:rPr>
                <w:rFonts w:hint="eastAsia" w:ascii="宋体" w:hAnsi="宋体" w:eastAsia="宋体" w:cs="宋体"/>
                <w:sz w:val="18"/>
                <w:szCs w:val="18"/>
              </w:rPr>
            </w:pPr>
            <w:r>
              <w:rPr>
                <w:rFonts w:hint="eastAsia" w:ascii="宋体" w:hAnsi="宋体" w:eastAsia="宋体" w:cs="宋体"/>
                <w:sz w:val="18"/>
                <w:szCs w:val="18"/>
              </w:rPr>
              <w:t>饮水器</w:t>
            </w:r>
          </w:p>
        </w:tc>
        <w:tc>
          <w:tcPr>
            <w:tcW w:w="1531" w:type="dxa"/>
            <w:noWrap w:val="0"/>
            <w:vAlign w:val="center"/>
          </w:tcPr>
          <w:p w14:paraId="135D2828">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A02061807</w:t>
            </w:r>
          </w:p>
        </w:tc>
        <w:tc>
          <w:tcPr>
            <w:tcW w:w="709" w:type="dxa"/>
            <w:noWrap w:val="0"/>
            <w:vAlign w:val="center"/>
          </w:tcPr>
          <w:p w14:paraId="362F9589">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13D7FC2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4.00</w:t>
            </w:r>
          </w:p>
        </w:tc>
        <w:tc>
          <w:tcPr>
            <w:tcW w:w="907" w:type="dxa"/>
            <w:noWrap w:val="0"/>
            <w:vAlign w:val="center"/>
          </w:tcPr>
          <w:p w14:paraId="2169301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0.06</w:t>
            </w:r>
          </w:p>
        </w:tc>
        <w:tc>
          <w:tcPr>
            <w:tcW w:w="1134" w:type="dxa"/>
            <w:noWrap w:val="0"/>
            <w:vAlign w:val="center"/>
          </w:tcPr>
          <w:p w14:paraId="69DEB4D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0.24</w:t>
            </w:r>
          </w:p>
        </w:tc>
        <w:tc>
          <w:tcPr>
            <w:tcW w:w="1134" w:type="dxa"/>
            <w:noWrap w:val="0"/>
            <w:vAlign w:val="center"/>
          </w:tcPr>
          <w:p w14:paraId="683466B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0.24</w:t>
            </w:r>
          </w:p>
        </w:tc>
        <w:tc>
          <w:tcPr>
            <w:tcW w:w="1134" w:type="dxa"/>
            <w:noWrap w:val="0"/>
            <w:vAlign w:val="center"/>
          </w:tcPr>
          <w:p w14:paraId="69C29F76">
            <w:pPr>
              <w:spacing w:line="300" w:lineRule="exact"/>
              <w:jc w:val="right"/>
              <w:rPr>
                <w:rFonts w:hint="eastAsia" w:ascii="宋体" w:hAnsi="宋体" w:eastAsia="宋体" w:cs="宋体"/>
                <w:sz w:val="18"/>
                <w:szCs w:val="18"/>
              </w:rPr>
            </w:pPr>
          </w:p>
        </w:tc>
        <w:tc>
          <w:tcPr>
            <w:tcW w:w="1134" w:type="dxa"/>
            <w:noWrap w:val="0"/>
            <w:vAlign w:val="center"/>
          </w:tcPr>
          <w:p w14:paraId="7B426D05">
            <w:pPr>
              <w:spacing w:line="300" w:lineRule="exact"/>
              <w:jc w:val="right"/>
              <w:rPr>
                <w:rFonts w:hint="eastAsia" w:ascii="宋体" w:hAnsi="宋体" w:eastAsia="宋体" w:cs="宋体"/>
                <w:sz w:val="18"/>
                <w:szCs w:val="18"/>
              </w:rPr>
            </w:pPr>
          </w:p>
        </w:tc>
        <w:tc>
          <w:tcPr>
            <w:tcW w:w="1134" w:type="dxa"/>
            <w:noWrap w:val="0"/>
            <w:vAlign w:val="center"/>
          </w:tcPr>
          <w:p w14:paraId="7C37F8D2">
            <w:pPr>
              <w:spacing w:line="300" w:lineRule="exact"/>
              <w:jc w:val="right"/>
              <w:rPr>
                <w:rFonts w:hint="eastAsia" w:ascii="宋体" w:hAnsi="宋体" w:eastAsia="宋体" w:cs="宋体"/>
                <w:sz w:val="18"/>
                <w:szCs w:val="18"/>
              </w:rPr>
            </w:pPr>
          </w:p>
        </w:tc>
        <w:tc>
          <w:tcPr>
            <w:tcW w:w="1134" w:type="dxa"/>
            <w:noWrap w:val="0"/>
            <w:vAlign w:val="center"/>
          </w:tcPr>
          <w:p w14:paraId="1DE0A80D">
            <w:pPr>
              <w:spacing w:line="300" w:lineRule="exact"/>
              <w:jc w:val="right"/>
              <w:rPr>
                <w:rFonts w:hint="eastAsia" w:ascii="宋体" w:hAnsi="宋体" w:eastAsia="宋体" w:cs="宋体"/>
                <w:sz w:val="18"/>
                <w:szCs w:val="18"/>
              </w:rPr>
            </w:pPr>
          </w:p>
        </w:tc>
      </w:tr>
      <w:tr w14:paraId="2F404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238911CC">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3626E49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55AD0F0E">
            <w:pPr>
              <w:spacing w:line="300" w:lineRule="exact"/>
              <w:jc w:val="left"/>
              <w:rPr>
                <w:rFonts w:hint="eastAsia" w:ascii="宋体" w:hAnsi="宋体" w:eastAsia="宋体" w:cs="宋体"/>
                <w:sz w:val="18"/>
                <w:szCs w:val="18"/>
              </w:rPr>
            </w:pPr>
            <w:r>
              <w:rPr>
                <w:rFonts w:hint="eastAsia" w:ascii="宋体" w:hAnsi="宋体" w:eastAsia="宋体" w:cs="宋体"/>
                <w:sz w:val="18"/>
                <w:szCs w:val="18"/>
              </w:rPr>
              <w:t>其他办公消耗用品及类似物品</w:t>
            </w:r>
          </w:p>
        </w:tc>
        <w:tc>
          <w:tcPr>
            <w:tcW w:w="1531" w:type="dxa"/>
            <w:noWrap w:val="0"/>
            <w:vAlign w:val="center"/>
          </w:tcPr>
          <w:p w14:paraId="4523FDF0">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A0999</w:t>
            </w:r>
          </w:p>
        </w:tc>
        <w:tc>
          <w:tcPr>
            <w:tcW w:w="709" w:type="dxa"/>
            <w:noWrap w:val="0"/>
            <w:vAlign w:val="center"/>
          </w:tcPr>
          <w:p w14:paraId="6385E94F">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件</w:t>
            </w:r>
          </w:p>
        </w:tc>
        <w:tc>
          <w:tcPr>
            <w:tcW w:w="907" w:type="dxa"/>
            <w:noWrap w:val="0"/>
            <w:vAlign w:val="center"/>
          </w:tcPr>
          <w:p w14:paraId="2A78A2A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200.00</w:t>
            </w:r>
          </w:p>
        </w:tc>
        <w:tc>
          <w:tcPr>
            <w:tcW w:w="907" w:type="dxa"/>
            <w:noWrap w:val="0"/>
            <w:vAlign w:val="center"/>
          </w:tcPr>
          <w:p w14:paraId="2CD7F06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0.01</w:t>
            </w:r>
          </w:p>
        </w:tc>
        <w:tc>
          <w:tcPr>
            <w:tcW w:w="1134" w:type="dxa"/>
            <w:noWrap w:val="0"/>
            <w:vAlign w:val="center"/>
          </w:tcPr>
          <w:p w14:paraId="07FCF23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1134" w:type="dxa"/>
            <w:noWrap w:val="0"/>
            <w:vAlign w:val="center"/>
          </w:tcPr>
          <w:p w14:paraId="72A4031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1134" w:type="dxa"/>
            <w:noWrap w:val="0"/>
            <w:vAlign w:val="center"/>
          </w:tcPr>
          <w:p w14:paraId="6685E172">
            <w:pPr>
              <w:spacing w:line="300" w:lineRule="exact"/>
              <w:jc w:val="right"/>
              <w:rPr>
                <w:rFonts w:hint="eastAsia" w:ascii="宋体" w:hAnsi="宋体" w:eastAsia="宋体" w:cs="宋体"/>
                <w:sz w:val="18"/>
                <w:szCs w:val="18"/>
              </w:rPr>
            </w:pPr>
          </w:p>
        </w:tc>
        <w:tc>
          <w:tcPr>
            <w:tcW w:w="1134" w:type="dxa"/>
            <w:noWrap w:val="0"/>
            <w:vAlign w:val="center"/>
          </w:tcPr>
          <w:p w14:paraId="3C53C612">
            <w:pPr>
              <w:spacing w:line="300" w:lineRule="exact"/>
              <w:jc w:val="right"/>
              <w:rPr>
                <w:rFonts w:hint="eastAsia" w:ascii="宋体" w:hAnsi="宋体" w:eastAsia="宋体" w:cs="宋体"/>
                <w:sz w:val="18"/>
                <w:szCs w:val="18"/>
              </w:rPr>
            </w:pPr>
          </w:p>
        </w:tc>
        <w:tc>
          <w:tcPr>
            <w:tcW w:w="1134" w:type="dxa"/>
            <w:noWrap w:val="0"/>
            <w:vAlign w:val="center"/>
          </w:tcPr>
          <w:p w14:paraId="4F318A5C">
            <w:pPr>
              <w:spacing w:line="300" w:lineRule="exact"/>
              <w:jc w:val="right"/>
              <w:rPr>
                <w:rFonts w:hint="eastAsia" w:ascii="宋体" w:hAnsi="宋体" w:eastAsia="宋体" w:cs="宋体"/>
                <w:sz w:val="18"/>
                <w:szCs w:val="18"/>
              </w:rPr>
            </w:pPr>
          </w:p>
        </w:tc>
        <w:tc>
          <w:tcPr>
            <w:tcW w:w="1134" w:type="dxa"/>
            <w:noWrap w:val="0"/>
            <w:vAlign w:val="center"/>
          </w:tcPr>
          <w:p w14:paraId="7627E34C">
            <w:pPr>
              <w:spacing w:line="300" w:lineRule="exact"/>
              <w:jc w:val="right"/>
              <w:rPr>
                <w:rFonts w:hint="eastAsia" w:ascii="宋体" w:hAnsi="宋体" w:eastAsia="宋体" w:cs="宋体"/>
                <w:sz w:val="18"/>
                <w:szCs w:val="18"/>
              </w:rPr>
            </w:pPr>
          </w:p>
        </w:tc>
      </w:tr>
      <w:tr w14:paraId="2C71E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4CC3C95D">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0987DC3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51237EC5">
            <w:pPr>
              <w:spacing w:line="300" w:lineRule="exact"/>
              <w:jc w:val="left"/>
              <w:rPr>
                <w:rFonts w:hint="eastAsia" w:ascii="宋体" w:hAnsi="宋体" w:eastAsia="宋体" w:cs="宋体"/>
                <w:sz w:val="18"/>
                <w:szCs w:val="18"/>
              </w:rPr>
            </w:pPr>
            <w:r>
              <w:rPr>
                <w:rFonts w:hint="eastAsia" w:ascii="宋体" w:hAnsi="宋体" w:eastAsia="宋体" w:cs="宋体"/>
                <w:sz w:val="18"/>
                <w:szCs w:val="18"/>
              </w:rPr>
              <w:t>笔</w:t>
            </w:r>
          </w:p>
        </w:tc>
        <w:tc>
          <w:tcPr>
            <w:tcW w:w="1531" w:type="dxa"/>
            <w:noWrap w:val="0"/>
            <w:vAlign w:val="center"/>
          </w:tcPr>
          <w:p w14:paraId="7E501D41">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A090402</w:t>
            </w:r>
          </w:p>
        </w:tc>
        <w:tc>
          <w:tcPr>
            <w:tcW w:w="709" w:type="dxa"/>
            <w:noWrap w:val="0"/>
            <w:vAlign w:val="center"/>
          </w:tcPr>
          <w:p w14:paraId="539333B3">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盒</w:t>
            </w:r>
          </w:p>
        </w:tc>
        <w:tc>
          <w:tcPr>
            <w:tcW w:w="907" w:type="dxa"/>
            <w:noWrap w:val="0"/>
            <w:vAlign w:val="center"/>
          </w:tcPr>
          <w:p w14:paraId="3BBE339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18.00</w:t>
            </w:r>
          </w:p>
        </w:tc>
        <w:tc>
          <w:tcPr>
            <w:tcW w:w="907" w:type="dxa"/>
            <w:noWrap w:val="0"/>
            <w:vAlign w:val="center"/>
          </w:tcPr>
          <w:p w14:paraId="49A6269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0.02</w:t>
            </w:r>
          </w:p>
        </w:tc>
        <w:tc>
          <w:tcPr>
            <w:tcW w:w="1134" w:type="dxa"/>
            <w:noWrap w:val="0"/>
            <w:vAlign w:val="center"/>
          </w:tcPr>
          <w:p w14:paraId="1968F82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0.36</w:t>
            </w:r>
          </w:p>
        </w:tc>
        <w:tc>
          <w:tcPr>
            <w:tcW w:w="1134" w:type="dxa"/>
            <w:noWrap w:val="0"/>
            <w:vAlign w:val="center"/>
          </w:tcPr>
          <w:p w14:paraId="652FB55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0.36</w:t>
            </w:r>
          </w:p>
        </w:tc>
        <w:tc>
          <w:tcPr>
            <w:tcW w:w="1134" w:type="dxa"/>
            <w:noWrap w:val="0"/>
            <w:vAlign w:val="center"/>
          </w:tcPr>
          <w:p w14:paraId="5FB2ED9C">
            <w:pPr>
              <w:spacing w:line="300" w:lineRule="exact"/>
              <w:jc w:val="right"/>
              <w:rPr>
                <w:rFonts w:hint="eastAsia" w:ascii="宋体" w:hAnsi="宋体" w:eastAsia="宋体" w:cs="宋体"/>
                <w:sz w:val="18"/>
                <w:szCs w:val="18"/>
              </w:rPr>
            </w:pPr>
          </w:p>
        </w:tc>
        <w:tc>
          <w:tcPr>
            <w:tcW w:w="1134" w:type="dxa"/>
            <w:noWrap w:val="0"/>
            <w:vAlign w:val="center"/>
          </w:tcPr>
          <w:p w14:paraId="2E98A8D3">
            <w:pPr>
              <w:spacing w:line="300" w:lineRule="exact"/>
              <w:jc w:val="right"/>
              <w:rPr>
                <w:rFonts w:hint="eastAsia" w:ascii="宋体" w:hAnsi="宋体" w:eastAsia="宋体" w:cs="宋体"/>
                <w:sz w:val="18"/>
                <w:szCs w:val="18"/>
              </w:rPr>
            </w:pPr>
          </w:p>
        </w:tc>
        <w:tc>
          <w:tcPr>
            <w:tcW w:w="1134" w:type="dxa"/>
            <w:noWrap w:val="0"/>
            <w:vAlign w:val="center"/>
          </w:tcPr>
          <w:p w14:paraId="249E6E09">
            <w:pPr>
              <w:spacing w:line="300" w:lineRule="exact"/>
              <w:jc w:val="right"/>
              <w:rPr>
                <w:rFonts w:hint="eastAsia" w:ascii="宋体" w:hAnsi="宋体" w:eastAsia="宋体" w:cs="宋体"/>
                <w:sz w:val="18"/>
                <w:szCs w:val="18"/>
              </w:rPr>
            </w:pPr>
          </w:p>
        </w:tc>
        <w:tc>
          <w:tcPr>
            <w:tcW w:w="1134" w:type="dxa"/>
            <w:noWrap w:val="0"/>
            <w:vAlign w:val="center"/>
          </w:tcPr>
          <w:p w14:paraId="3BB8E8AC">
            <w:pPr>
              <w:spacing w:line="300" w:lineRule="exact"/>
              <w:jc w:val="right"/>
              <w:rPr>
                <w:rFonts w:hint="eastAsia" w:ascii="宋体" w:hAnsi="宋体" w:eastAsia="宋体" w:cs="宋体"/>
                <w:sz w:val="18"/>
                <w:szCs w:val="18"/>
              </w:rPr>
            </w:pPr>
          </w:p>
        </w:tc>
      </w:tr>
      <w:tr w14:paraId="3E32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73209259">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7C8C8DC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3824C2D2">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复印纸</w:t>
            </w:r>
          </w:p>
        </w:tc>
        <w:tc>
          <w:tcPr>
            <w:tcW w:w="1531" w:type="dxa"/>
            <w:noWrap w:val="0"/>
            <w:vAlign w:val="center"/>
          </w:tcPr>
          <w:p w14:paraId="3A211DFC">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A090101</w:t>
            </w:r>
          </w:p>
        </w:tc>
        <w:tc>
          <w:tcPr>
            <w:tcW w:w="709" w:type="dxa"/>
            <w:noWrap w:val="0"/>
            <w:vAlign w:val="center"/>
          </w:tcPr>
          <w:p w14:paraId="0EDD41C5">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箱</w:t>
            </w:r>
          </w:p>
        </w:tc>
        <w:tc>
          <w:tcPr>
            <w:tcW w:w="907" w:type="dxa"/>
            <w:noWrap w:val="0"/>
            <w:vAlign w:val="center"/>
          </w:tcPr>
          <w:p w14:paraId="301EA7E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72.00</w:t>
            </w:r>
          </w:p>
        </w:tc>
        <w:tc>
          <w:tcPr>
            <w:tcW w:w="907" w:type="dxa"/>
            <w:noWrap w:val="0"/>
            <w:vAlign w:val="center"/>
          </w:tcPr>
          <w:p w14:paraId="08033AE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0.02</w:t>
            </w:r>
          </w:p>
        </w:tc>
        <w:tc>
          <w:tcPr>
            <w:tcW w:w="1134" w:type="dxa"/>
            <w:noWrap w:val="0"/>
            <w:vAlign w:val="center"/>
          </w:tcPr>
          <w:p w14:paraId="572C209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1.44</w:t>
            </w:r>
          </w:p>
        </w:tc>
        <w:tc>
          <w:tcPr>
            <w:tcW w:w="1134" w:type="dxa"/>
            <w:noWrap w:val="0"/>
            <w:vAlign w:val="center"/>
          </w:tcPr>
          <w:p w14:paraId="7DCA63B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1.44</w:t>
            </w:r>
          </w:p>
        </w:tc>
        <w:tc>
          <w:tcPr>
            <w:tcW w:w="1134" w:type="dxa"/>
            <w:noWrap w:val="0"/>
            <w:vAlign w:val="center"/>
          </w:tcPr>
          <w:p w14:paraId="48D333F7">
            <w:pPr>
              <w:spacing w:line="300" w:lineRule="exact"/>
              <w:jc w:val="right"/>
              <w:rPr>
                <w:rFonts w:hint="eastAsia" w:ascii="宋体" w:hAnsi="宋体" w:eastAsia="宋体" w:cs="宋体"/>
                <w:sz w:val="18"/>
                <w:szCs w:val="18"/>
              </w:rPr>
            </w:pPr>
          </w:p>
        </w:tc>
        <w:tc>
          <w:tcPr>
            <w:tcW w:w="1134" w:type="dxa"/>
            <w:noWrap w:val="0"/>
            <w:vAlign w:val="center"/>
          </w:tcPr>
          <w:p w14:paraId="352F89D0">
            <w:pPr>
              <w:spacing w:line="300" w:lineRule="exact"/>
              <w:jc w:val="right"/>
              <w:rPr>
                <w:rFonts w:hint="eastAsia" w:ascii="宋体" w:hAnsi="宋体" w:eastAsia="宋体" w:cs="宋体"/>
                <w:sz w:val="18"/>
                <w:szCs w:val="18"/>
              </w:rPr>
            </w:pPr>
          </w:p>
        </w:tc>
        <w:tc>
          <w:tcPr>
            <w:tcW w:w="1134" w:type="dxa"/>
            <w:noWrap w:val="0"/>
            <w:vAlign w:val="center"/>
          </w:tcPr>
          <w:p w14:paraId="49CD79BC">
            <w:pPr>
              <w:spacing w:line="300" w:lineRule="exact"/>
              <w:jc w:val="right"/>
              <w:rPr>
                <w:rFonts w:hint="eastAsia" w:ascii="宋体" w:hAnsi="宋体" w:eastAsia="宋体" w:cs="宋体"/>
                <w:sz w:val="18"/>
                <w:szCs w:val="18"/>
              </w:rPr>
            </w:pPr>
          </w:p>
        </w:tc>
        <w:tc>
          <w:tcPr>
            <w:tcW w:w="1134" w:type="dxa"/>
            <w:noWrap w:val="0"/>
            <w:vAlign w:val="center"/>
          </w:tcPr>
          <w:p w14:paraId="696FB3E4">
            <w:pPr>
              <w:spacing w:line="300" w:lineRule="exact"/>
              <w:jc w:val="right"/>
              <w:rPr>
                <w:rFonts w:hint="eastAsia" w:ascii="宋体" w:hAnsi="宋体" w:eastAsia="宋体" w:cs="宋体"/>
                <w:sz w:val="18"/>
                <w:szCs w:val="18"/>
              </w:rPr>
            </w:pPr>
          </w:p>
        </w:tc>
      </w:tr>
      <w:tr w14:paraId="4BECF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32F7EB3D">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1770269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09788751">
            <w:pPr>
              <w:spacing w:line="300" w:lineRule="exact"/>
              <w:jc w:val="left"/>
              <w:rPr>
                <w:rFonts w:hint="eastAsia" w:ascii="宋体" w:hAnsi="宋体" w:eastAsia="宋体" w:cs="宋体"/>
                <w:sz w:val="18"/>
                <w:szCs w:val="18"/>
              </w:rPr>
            </w:pPr>
            <w:r>
              <w:rPr>
                <w:rFonts w:hint="eastAsia" w:ascii="宋体" w:hAnsi="宋体" w:eastAsia="宋体" w:cs="宋体"/>
                <w:sz w:val="18"/>
                <w:szCs w:val="18"/>
              </w:rPr>
              <w:t>普通电话机</w:t>
            </w:r>
          </w:p>
        </w:tc>
        <w:tc>
          <w:tcPr>
            <w:tcW w:w="1531" w:type="dxa"/>
            <w:noWrap w:val="0"/>
            <w:vAlign w:val="center"/>
          </w:tcPr>
          <w:p w14:paraId="442DA58F">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A0208070101</w:t>
            </w:r>
          </w:p>
        </w:tc>
        <w:tc>
          <w:tcPr>
            <w:tcW w:w="709" w:type="dxa"/>
            <w:noWrap w:val="0"/>
            <w:vAlign w:val="center"/>
          </w:tcPr>
          <w:p w14:paraId="1E8DDE38">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个</w:t>
            </w:r>
          </w:p>
        </w:tc>
        <w:tc>
          <w:tcPr>
            <w:tcW w:w="907" w:type="dxa"/>
            <w:noWrap w:val="0"/>
            <w:vAlign w:val="center"/>
          </w:tcPr>
          <w:p w14:paraId="4941541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71C8A7F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0.01</w:t>
            </w:r>
          </w:p>
        </w:tc>
        <w:tc>
          <w:tcPr>
            <w:tcW w:w="1134" w:type="dxa"/>
            <w:noWrap w:val="0"/>
            <w:vAlign w:val="center"/>
          </w:tcPr>
          <w:p w14:paraId="11C9AE5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70AAC68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3457D061">
            <w:pPr>
              <w:spacing w:line="300" w:lineRule="exact"/>
              <w:jc w:val="right"/>
              <w:rPr>
                <w:rFonts w:hint="eastAsia" w:ascii="宋体" w:hAnsi="宋体" w:eastAsia="宋体" w:cs="宋体"/>
                <w:sz w:val="18"/>
                <w:szCs w:val="18"/>
              </w:rPr>
            </w:pPr>
          </w:p>
        </w:tc>
        <w:tc>
          <w:tcPr>
            <w:tcW w:w="1134" w:type="dxa"/>
            <w:noWrap w:val="0"/>
            <w:vAlign w:val="center"/>
          </w:tcPr>
          <w:p w14:paraId="70A7ABE3">
            <w:pPr>
              <w:spacing w:line="300" w:lineRule="exact"/>
              <w:jc w:val="right"/>
              <w:rPr>
                <w:rFonts w:hint="eastAsia" w:ascii="宋体" w:hAnsi="宋体" w:eastAsia="宋体" w:cs="宋体"/>
                <w:sz w:val="18"/>
                <w:szCs w:val="18"/>
              </w:rPr>
            </w:pPr>
          </w:p>
        </w:tc>
        <w:tc>
          <w:tcPr>
            <w:tcW w:w="1134" w:type="dxa"/>
            <w:noWrap w:val="0"/>
            <w:vAlign w:val="center"/>
          </w:tcPr>
          <w:p w14:paraId="66D36964">
            <w:pPr>
              <w:spacing w:line="300" w:lineRule="exact"/>
              <w:jc w:val="right"/>
              <w:rPr>
                <w:rFonts w:hint="eastAsia" w:ascii="宋体" w:hAnsi="宋体" w:eastAsia="宋体" w:cs="宋体"/>
                <w:sz w:val="18"/>
                <w:szCs w:val="18"/>
              </w:rPr>
            </w:pPr>
          </w:p>
        </w:tc>
        <w:tc>
          <w:tcPr>
            <w:tcW w:w="1134" w:type="dxa"/>
            <w:noWrap w:val="0"/>
            <w:vAlign w:val="center"/>
          </w:tcPr>
          <w:p w14:paraId="3B2D7325">
            <w:pPr>
              <w:spacing w:line="300" w:lineRule="exact"/>
              <w:jc w:val="right"/>
              <w:rPr>
                <w:rFonts w:hint="eastAsia" w:ascii="宋体" w:hAnsi="宋体" w:eastAsia="宋体" w:cs="宋体"/>
                <w:sz w:val="18"/>
                <w:szCs w:val="18"/>
              </w:rPr>
            </w:pPr>
          </w:p>
        </w:tc>
      </w:tr>
      <w:tr w14:paraId="560C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2758F6BE">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610FF5D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23A21794">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复印机</w:t>
            </w:r>
          </w:p>
        </w:tc>
        <w:tc>
          <w:tcPr>
            <w:tcW w:w="1531" w:type="dxa"/>
            <w:noWrap w:val="0"/>
            <w:vAlign w:val="center"/>
          </w:tcPr>
          <w:p w14:paraId="3F0CA5FE">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A020201</w:t>
            </w:r>
          </w:p>
        </w:tc>
        <w:tc>
          <w:tcPr>
            <w:tcW w:w="709" w:type="dxa"/>
            <w:noWrap w:val="0"/>
            <w:vAlign w:val="center"/>
          </w:tcPr>
          <w:p w14:paraId="2BD78CA6">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7AF58E6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907" w:type="dxa"/>
            <w:noWrap w:val="0"/>
            <w:vAlign w:val="center"/>
          </w:tcPr>
          <w:p w14:paraId="522BBAB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0D6D891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5AA10C2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5DC29206">
            <w:pPr>
              <w:spacing w:line="300" w:lineRule="exact"/>
              <w:jc w:val="right"/>
              <w:rPr>
                <w:rFonts w:hint="eastAsia" w:ascii="宋体" w:hAnsi="宋体" w:eastAsia="宋体" w:cs="宋体"/>
                <w:sz w:val="18"/>
                <w:szCs w:val="18"/>
              </w:rPr>
            </w:pPr>
          </w:p>
        </w:tc>
        <w:tc>
          <w:tcPr>
            <w:tcW w:w="1134" w:type="dxa"/>
            <w:noWrap w:val="0"/>
            <w:vAlign w:val="center"/>
          </w:tcPr>
          <w:p w14:paraId="63E7BF01">
            <w:pPr>
              <w:spacing w:line="300" w:lineRule="exact"/>
              <w:jc w:val="right"/>
              <w:rPr>
                <w:rFonts w:hint="eastAsia" w:ascii="宋体" w:hAnsi="宋体" w:eastAsia="宋体" w:cs="宋体"/>
                <w:sz w:val="18"/>
                <w:szCs w:val="18"/>
              </w:rPr>
            </w:pPr>
          </w:p>
        </w:tc>
        <w:tc>
          <w:tcPr>
            <w:tcW w:w="1134" w:type="dxa"/>
            <w:noWrap w:val="0"/>
            <w:vAlign w:val="center"/>
          </w:tcPr>
          <w:p w14:paraId="1F7DB18A">
            <w:pPr>
              <w:spacing w:line="300" w:lineRule="exact"/>
              <w:jc w:val="right"/>
              <w:rPr>
                <w:rFonts w:hint="eastAsia" w:ascii="宋体" w:hAnsi="宋体" w:eastAsia="宋体" w:cs="宋体"/>
                <w:sz w:val="18"/>
                <w:szCs w:val="18"/>
              </w:rPr>
            </w:pPr>
          </w:p>
        </w:tc>
        <w:tc>
          <w:tcPr>
            <w:tcW w:w="1134" w:type="dxa"/>
            <w:noWrap w:val="0"/>
            <w:vAlign w:val="center"/>
          </w:tcPr>
          <w:p w14:paraId="39A4C7C4">
            <w:pPr>
              <w:spacing w:line="300" w:lineRule="exact"/>
              <w:jc w:val="right"/>
              <w:rPr>
                <w:rFonts w:hint="eastAsia" w:ascii="宋体" w:hAnsi="宋体" w:eastAsia="宋体" w:cs="宋体"/>
                <w:sz w:val="18"/>
                <w:szCs w:val="18"/>
              </w:rPr>
            </w:pPr>
          </w:p>
        </w:tc>
      </w:tr>
      <w:tr w14:paraId="0F835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254E8B7">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180BBE5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7CE50AC5">
            <w:pPr>
              <w:spacing w:line="300" w:lineRule="exact"/>
              <w:jc w:val="left"/>
              <w:rPr>
                <w:rFonts w:hint="eastAsia" w:ascii="宋体" w:hAnsi="宋体" w:eastAsia="宋体" w:cs="宋体"/>
                <w:sz w:val="18"/>
                <w:szCs w:val="18"/>
              </w:rPr>
            </w:pPr>
            <w:r>
              <w:rPr>
                <w:rFonts w:hint="eastAsia" w:ascii="宋体" w:hAnsi="宋体" w:eastAsia="宋体" w:cs="宋体"/>
                <w:sz w:val="18"/>
                <w:szCs w:val="18"/>
              </w:rPr>
              <w:t>台式计算机</w:t>
            </w:r>
          </w:p>
        </w:tc>
        <w:tc>
          <w:tcPr>
            <w:tcW w:w="1531" w:type="dxa"/>
            <w:noWrap w:val="0"/>
            <w:vAlign w:val="center"/>
          </w:tcPr>
          <w:p w14:paraId="6AB98528">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A02010104</w:t>
            </w:r>
          </w:p>
        </w:tc>
        <w:tc>
          <w:tcPr>
            <w:tcW w:w="709" w:type="dxa"/>
            <w:noWrap w:val="0"/>
            <w:vAlign w:val="center"/>
          </w:tcPr>
          <w:p w14:paraId="42FE0473">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0558B70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6.00</w:t>
            </w:r>
          </w:p>
        </w:tc>
        <w:tc>
          <w:tcPr>
            <w:tcW w:w="907" w:type="dxa"/>
            <w:noWrap w:val="0"/>
            <w:vAlign w:val="center"/>
          </w:tcPr>
          <w:p w14:paraId="1C9AE06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0.40</w:t>
            </w:r>
          </w:p>
        </w:tc>
        <w:tc>
          <w:tcPr>
            <w:tcW w:w="1134" w:type="dxa"/>
            <w:noWrap w:val="0"/>
            <w:vAlign w:val="center"/>
          </w:tcPr>
          <w:p w14:paraId="3357AFA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2F6A9B5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4885E556">
            <w:pPr>
              <w:spacing w:line="300" w:lineRule="exact"/>
              <w:jc w:val="right"/>
              <w:rPr>
                <w:rFonts w:hint="eastAsia" w:ascii="宋体" w:hAnsi="宋体" w:eastAsia="宋体" w:cs="宋体"/>
                <w:sz w:val="18"/>
                <w:szCs w:val="18"/>
              </w:rPr>
            </w:pPr>
          </w:p>
        </w:tc>
        <w:tc>
          <w:tcPr>
            <w:tcW w:w="1134" w:type="dxa"/>
            <w:noWrap w:val="0"/>
            <w:vAlign w:val="center"/>
          </w:tcPr>
          <w:p w14:paraId="7412F18A">
            <w:pPr>
              <w:spacing w:line="300" w:lineRule="exact"/>
              <w:jc w:val="right"/>
              <w:rPr>
                <w:rFonts w:hint="eastAsia" w:ascii="宋体" w:hAnsi="宋体" w:eastAsia="宋体" w:cs="宋体"/>
                <w:sz w:val="18"/>
                <w:szCs w:val="18"/>
              </w:rPr>
            </w:pPr>
          </w:p>
        </w:tc>
        <w:tc>
          <w:tcPr>
            <w:tcW w:w="1134" w:type="dxa"/>
            <w:noWrap w:val="0"/>
            <w:vAlign w:val="center"/>
          </w:tcPr>
          <w:p w14:paraId="3D2345EC">
            <w:pPr>
              <w:spacing w:line="300" w:lineRule="exact"/>
              <w:jc w:val="right"/>
              <w:rPr>
                <w:rFonts w:hint="eastAsia" w:ascii="宋体" w:hAnsi="宋体" w:eastAsia="宋体" w:cs="宋体"/>
                <w:sz w:val="18"/>
                <w:szCs w:val="18"/>
              </w:rPr>
            </w:pPr>
          </w:p>
        </w:tc>
        <w:tc>
          <w:tcPr>
            <w:tcW w:w="1134" w:type="dxa"/>
            <w:noWrap w:val="0"/>
            <w:vAlign w:val="center"/>
          </w:tcPr>
          <w:p w14:paraId="635FF539">
            <w:pPr>
              <w:spacing w:line="300" w:lineRule="exact"/>
              <w:jc w:val="right"/>
              <w:rPr>
                <w:rFonts w:hint="eastAsia" w:ascii="宋体" w:hAnsi="宋体" w:eastAsia="宋体" w:cs="宋体"/>
                <w:sz w:val="18"/>
                <w:szCs w:val="18"/>
              </w:rPr>
            </w:pPr>
          </w:p>
        </w:tc>
      </w:tr>
      <w:tr w14:paraId="10E4C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623F2DC">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13DA54B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523B8B5D">
            <w:pPr>
              <w:spacing w:line="300" w:lineRule="exact"/>
              <w:jc w:val="left"/>
              <w:rPr>
                <w:rFonts w:hint="eastAsia" w:ascii="宋体" w:hAnsi="宋体" w:eastAsia="宋体" w:cs="宋体"/>
                <w:sz w:val="18"/>
                <w:szCs w:val="18"/>
              </w:rPr>
            </w:pPr>
            <w:r>
              <w:rPr>
                <w:rFonts w:hint="eastAsia" w:ascii="宋体" w:hAnsi="宋体" w:eastAsia="宋体" w:cs="宋体"/>
                <w:sz w:val="18"/>
                <w:szCs w:val="18"/>
              </w:rPr>
              <w:t>空调机</w:t>
            </w:r>
          </w:p>
        </w:tc>
        <w:tc>
          <w:tcPr>
            <w:tcW w:w="1531" w:type="dxa"/>
            <w:noWrap w:val="0"/>
            <w:vAlign w:val="center"/>
          </w:tcPr>
          <w:p w14:paraId="1819A763">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A0206180203</w:t>
            </w:r>
          </w:p>
        </w:tc>
        <w:tc>
          <w:tcPr>
            <w:tcW w:w="709" w:type="dxa"/>
            <w:noWrap w:val="0"/>
            <w:vAlign w:val="center"/>
          </w:tcPr>
          <w:p w14:paraId="31B862FD">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60ECAAC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6.00</w:t>
            </w:r>
          </w:p>
        </w:tc>
        <w:tc>
          <w:tcPr>
            <w:tcW w:w="907" w:type="dxa"/>
            <w:noWrap w:val="0"/>
            <w:vAlign w:val="center"/>
          </w:tcPr>
          <w:p w14:paraId="6C82F69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0.40</w:t>
            </w:r>
          </w:p>
        </w:tc>
        <w:tc>
          <w:tcPr>
            <w:tcW w:w="1134" w:type="dxa"/>
            <w:noWrap w:val="0"/>
            <w:vAlign w:val="center"/>
          </w:tcPr>
          <w:p w14:paraId="300B6F5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4347B7D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3CF9725B">
            <w:pPr>
              <w:spacing w:line="300" w:lineRule="exact"/>
              <w:jc w:val="right"/>
              <w:rPr>
                <w:rFonts w:hint="eastAsia" w:ascii="宋体" w:hAnsi="宋体" w:eastAsia="宋体" w:cs="宋体"/>
                <w:sz w:val="18"/>
                <w:szCs w:val="18"/>
              </w:rPr>
            </w:pPr>
          </w:p>
        </w:tc>
        <w:tc>
          <w:tcPr>
            <w:tcW w:w="1134" w:type="dxa"/>
            <w:noWrap w:val="0"/>
            <w:vAlign w:val="center"/>
          </w:tcPr>
          <w:p w14:paraId="701F3140">
            <w:pPr>
              <w:spacing w:line="300" w:lineRule="exact"/>
              <w:jc w:val="right"/>
              <w:rPr>
                <w:rFonts w:hint="eastAsia" w:ascii="宋体" w:hAnsi="宋体" w:eastAsia="宋体" w:cs="宋体"/>
                <w:sz w:val="18"/>
                <w:szCs w:val="18"/>
              </w:rPr>
            </w:pPr>
          </w:p>
        </w:tc>
        <w:tc>
          <w:tcPr>
            <w:tcW w:w="1134" w:type="dxa"/>
            <w:noWrap w:val="0"/>
            <w:vAlign w:val="center"/>
          </w:tcPr>
          <w:p w14:paraId="288B4E68">
            <w:pPr>
              <w:spacing w:line="300" w:lineRule="exact"/>
              <w:jc w:val="right"/>
              <w:rPr>
                <w:rFonts w:hint="eastAsia" w:ascii="宋体" w:hAnsi="宋体" w:eastAsia="宋体" w:cs="宋体"/>
                <w:sz w:val="18"/>
                <w:szCs w:val="18"/>
              </w:rPr>
            </w:pPr>
          </w:p>
        </w:tc>
        <w:tc>
          <w:tcPr>
            <w:tcW w:w="1134" w:type="dxa"/>
            <w:noWrap w:val="0"/>
            <w:vAlign w:val="center"/>
          </w:tcPr>
          <w:p w14:paraId="72FC7668">
            <w:pPr>
              <w:spacing w:line="300" w:lineRule="exact"/>
              <w:jc w:val="right"/>
              <w:rPr>
                <w:rFonts w:hint="eastAsia" w:ascii="宋体" w:hAnsi="宋体" w:eastAsia="宋体" w:cs="宋体"/>
                <w:sz w:val="18"/>
                <w:szCs w:val="18"/>
              </w:rPr>
            </w:pPr>
          </w:p>
        </w:tc>
      </w:tr>
      <w:tr w14:paraId="288B1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1191AF59">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51E3ECD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4C7D1310">
            <w:pPr>
              <w:spacing w:line="300" w:lineRule="exact"/>
              <w:jc w:val="left"/>
              <w:rPr>
                <w:rFonts w:hint="eastAsia" w:ascii="宋体" w:hAnsi="宋体" w:eastAsia="宋体" w:cs="宋体"/>
                <w:sz w:val="18"/>
                <w:szCs w:val="18"/>
              </w:rPr>
            </w:pPr>
            <w:r>
              <w:rPr>
                <w:rFonts w:hint="eastAsia" w:ascii="宋体" w:hAnsi="宋体" w:eastAsia="宋体" w:cs="宋体"/>
                <w:sz w:val="18"/>
                <w:szCs w:val="18"/>
              </w:rPr>
              <w:t>激光打印机</w:t>
            </w:r>
          </w:p>
        </w:tc>
        <w:tc>
          <w:tcPr>
            <w:tcW w:w="1531" w:type="dxa"/>
            <w:noWrap w:val="0"/>
            <w:vAlign w:val="center"/>
          </w:tcPr>
          <w:p w14:paraId="54905842">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A0201060102</w:t>
            </w:r>
          </w:p>
        </w:tc>
        <w:tc>
          <w:tcPr>
            <w:tcW w:w="709" w:type="dxa"/>
            <w:noWrap w:val="0"/>
            <w:vAlign w:val="center"/>
          </w:tcPr>
          <w:p w14:paraId="5A7C28DB">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1B89D16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6.00</w:t>
            </w:r>
          </w:p>
        </w:tc>
        <w:tc>
          <w:tcPr>
            <w:tcW w:w="907" w:type="dxa"/>
            <w:noWrap w:val="0"/>
            <w:vAlign w:val="center"/>
          </w:tcPr>
          <w:p w14:paraId="056A668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0.08</w:t>
            </w:r>
          </w:p>
        </w:tc>
        <w:tc>
          <w:tcPr>
            <w:tcW w:w="1134" w:type="dxa"/>
            <w:noWrap w:val="0"/>
            <w:vAlign w:val="center"/>
          </w:tcPr>
          <w:p w14:paraId="087750D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0.48</w:t>
            </w:r>
          </w:p>
        </w:tc>
        <w:tc>
          <w:tcPr>
            <w:tcW w:w="1134" w:type="dxa"/>
            <w:noWrap w:val="0"/>
            <w:vAlign w:val="center"/>
          </w:tcPr>
          <w:p w14:paraId="38177CD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0.48</w:t>
            </w:r>
          </w:p>
        </w:tc>
        <w:tc>
          <w:tcPr>
            <w:tcW w:w="1134" w:type="dxa"/>
            <w:noWrap w:val="0"/>
            <w:vAlign w:val="center"/>
          </w:tcPr>
          <w:p w14:paraId="79323BC7">
            <w:pPr>
              <w:spacing w:line="300" w:lineRule="exact"/>
              <w:jc w:val="right"/>
              <w:rPr>
                <w:rFonts w:hint="eastAsia" w:ascii="宋体" w:hAnsi="宋体" w:eastAsia="宋体" w:cs="宋体"/>
                <w:sz w:val="18"/>
                <w:szCs w:val="18"/>
              </w:rPr>
            </w:pPr>
          </w:p>
        </w:tc>
        <w:tc>
          <w:tcPr>
            <w:tcW w:w="1134" w:type="dxa"/>
            <w:noWrap w:val="0"/>
            <w:vAlign w:val="center"/>
          </w:tcPr>
          <w:p w14:paraId="359C1383">
            <w:pPr>
              <w:spacing w:line="300" w:lineRule="exact"/>
              <w:jc w:val="right"/>
              <w:rPr>
                <w:rFonts w:hint="eastAsia" w:ascii="宋体" w:hAnsi="宋体" w:eastAsia="宋体" w:cs="宋体"/>
                <w:sz w:val="18"/>
                <w:szCs w:val="18"/>
              </w:rPr>
            </w:pPr>
          </w:p>
        </w:tc>
        <w:tc>
          <w:tcPr>
            <w:tcW w:w="1134" w:type="dxa"/>
            <w:noWrap w:val="0"/>
            <w:vAlign w:val="center"/>
          </w:tcPr>
          <w:p w14:paraId="058E847F">
            <w:pPr>
              <w:spacing w:line="300" w:lineRule="exact"/>
              <w:jc w:val="right"/>
              <w:rPr>
                <w:rFonts w:hint="eastAsia" w:ascii="宋体" w:hAnsi="宋体" w:eastAsia="宋体" w:cs="宋体"/>
                <w:sz w:val="18"/>
                <w:szCs w:val="18"/>
              </w:rPr>
            </w:pPr>
          </w:p>
        </w:tc>
        <w:tc>
          <w:tcPr>
            <w:tcW w:w="1134" w:type="dxa"/>
            <w:noWrap w:val="0"/>
            <w:vAlign w:val="center"/>
          </w:tcPr>
          <w:p w14:paraId="1CE96558">
            <w:pPr>
              <w:spacing w:line="300" w:lineRule="exact"/>
              <w:jc w:val="right"/>
              <w:rPr>
                <w:rFonts w:hint="eastAsia" w:ascii="宋体" w:hAnsi="宋体" w:eastAsia="宋体" w:cs="宋体"/>
                <w:sz w:val="18"/>
                <w:szCs w:val="18"/>
              </w:rPr>
            </w:pPr>
          </w:p>
        </w:tc>
      </w:tr>
      <w:tr w14:paraId="4836F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4692FB9E">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18D2FD4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47D00926">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木制台、桌类</w:t>
            </w:r>
          </w:p>
        </w:tc>
        <w:tc>
          <w:tcPr>
            <w:tcW w:w="1531" w:type="dxa"/>
            <w:noWrap w:val="0"/>
            <w:vAlign w:val="center"/>
          </w:tcPr>
          <w:p w14:paraId="3B30BEAF">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A060205</w:t>
            </w:r>
          </w:p>
        </w:tc>
        <w:tc>
          <w:tcPr>
            <w:tcW w:w="709" w:type="dxa"/>
            <w:noWrap w:val="0"/>
            <w:vAlign w:val="center"/>
          </w:tcPr>
          <w:p w14:paraId="0F04464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张</w:t>
            </w:r>
          </w:p>
        </w:tc>
        <w:tc>
          <w:tcPr>
            <w:tcW w:w="907" w:type="dxa"/>
            <w:noWrap w:val="0"/>
            <w:vAlign w:val="center"/>
          </w:tcPr>
          <w:p w14:paraId="1293D4F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7622A53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0.12</w:t>
            </w:r>
          </w:p>
        </w:tc>
        <w:tc>
          <w:tcPr>
            <w:tcW w:w="1134" w:type="dxa"/>
            <w:noWrap w:val="0"/>
            <w:vAlign w:val="center"/>
          </w:tcPr>
          <w:p w14:paraId="6DBCBE0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2BBCEE5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612950FA">
            <w:pPr>
              <w:spacing w:line="300" w:lineRule="exact"/>
              <w:jc w:val="right"/>
              <w:rPr>
                <w:rFonts w:hint="eastAsia" w:ascii="宋体" w:hAnsi="宋体" w:eastAsia="宋体" w:cs="宋体"/>
                <w:sz w:val="18"/>
                <w:szCs w:val="18"/>
              </w:rPr>
            </w:pPr>
          </w:p>
        </w:tc>
        <w:tc>
          <w:tcPr>
            <w:tcW w:w="1134" w:type="dxa"/>
            <w:noWrap w:val="0"/>
            <w:vAlign w:val="center"/>
          </w:tcPr>
          <w:p w14:paraId="12800E06">
            <w:pPr>
              <w:spacing w:line="300" w:lineRule="exact"/>
              <w:jc w:val="right"/>
              <w:rPr>
                <w:rFonts w:hint="eastAsia" w:ascii="宋体" w:hAnsi="宋体" w:eastAsia="宋体" w:cs="宋体"/>
                <w:sz w:val="18"/>
                <w:szCs w:val="18"/>
              </w:rPr>
            </w:pPr>
          </w:p>
        </w:tc>
        <w:tc>
          <w:tcPr>
            <w:tcW w:w="1134" w:type="dxa"/>
            <w:noWrap w:val="0"/>
            <w:vAlign w:val="center"/>
          </w:tcPr>
          <w:p w14:paraId="070141E6">
            <w:pPr>
              <w:spacing w:line="300" w:lineRule="exact"/>
              <w:jc w:val="right"/>
              <w:rPr>
                <w:rFonts w:hint="eastAsia" w:ascii="宋体" w:hAnsi="宋体" w:eastAsia="宋体" w:cs="宋体"/>
                <w:sz w:val="18"/>
                <w:szCs w:val="18"/>
              </w:rPr>
            </w:pPr>
          </w:p>
        </w:tc>
        <w:tc>
          <w:tcPr>
            <w:tcW w:w="1134" w:type="dxa"/>
            <w:noWrap w:val="0"/>
            <w:vAlign w:val="center"/>
          </w:tcPr>
          <w:p w14:paraId="18A2C57D">
            <w:pPr>
              <w:spacing w:line="300" w:lineRule="exact"/>
              <w:jc w:val="right"/>
              <w:rPr>
                <w:rFonts w:hint="eastAsia" w:ascii="宋体" w:hAnsi="宋体" w:eastAsia="宋体" w:cs="宋体"/>
                <w:sz w:val="18"/>
                <w:szCs w:val="18"/>
              </w:rPr>
            </w:pPr>
          </w:p>
        </w:tc>
      </w:tr>
      <w:tr w14:paraId="5882E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01D0412">
            <w:pPr>
              <w:spacing w:line="300" w:lineRule="exact"/>
              <w:jc w:val="left"/>
              <w:rPr>
                <w:rFonts w:hint="eastAsia" w:ascii="宋体" w:hAnsi="宋体" w:eastAsia="宋体" w:cs="宋体"/>
                <w:sz w:val="18"/>
                <w:szCs w:val="18"/>
              </w:rPr>
            </w:pPr>
            <w:r>
              <w:rPr>
                <w:rFonts w:hint="eastAsia" w:ascii="宋体" w:hAnsi="宋体" w:eastAsia="宋体" w:cs="宋体"/>
                <w:sz w:val="18"/>
                <w:szCs w:val="18"/>
              </w:rPr>
              <w:t>社区办公</w:t>
            </w:r>
          </w:p>
        </w:tc>
        <w:tc>
          <w:tcPr>
            <w:tcW w:w="959" w:type="dxa"/>
            <w:noWrap w:val="0"/>
            <w:vAlign w:val="center"/>
          </w:tcPr>
          <w:p w14:paraId="3CF8B8B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24.65</w:t>
            </w:r>
          </w:p>
        </w:tc>
        <w:tc>
          <w:tcPr>
            <w:tcW w:w="1531" w:type="dxa"/>
            <w:noWrap w:val="0"/>
            <w:vAlign w:val="center"/>
          </w:tcPr>
          <w:p w14:paraId="5B757CD0">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木骨架为主的椅凳类</w:t>
            </w:r>
          </w:p>
        </w:tc>
        <w:tc>
          <w:tcPr>
            <w:tcW w:w="1531" w:type="dxa"/>
            <w:noWrap w:val="0"/>
            <w:vAlign w:val="center"/>
          </w:tcPr>
          <w:p w14:paraId="40518E23">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A060302</w:t>
            </w:r>
          </w:p>
        </w:tc>
        <w:tc>
          <w:tcPr>
            <w:tcW w:w="709" w:type="dxa"/>
            <w:noWrap w:val="0"/>
            <w:vAlign w:val="center"/>
          </w:tcPr>
          <w:p w14:paraId="2A3B66D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个</w:t>
            </w:r>
          </w:p>
        </w:tc>
        <w:tc>
          <w:tcPr>
            <w:tcW w:w="907" w:type="dxa"/>
            <w:noWrap w:val="0"/>
            <w:vAlign w:val="center"/>
          </w:tcPr>
          <w:p w14:paraId="637389C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1436C8A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0.06</w:t>
            </w:r>
          </w:p>
        </w:tc>
        <w:tc>
          <w:tcPr>
            <w:tcW w:w="1134" w:type="dxa"/>
            <w:noWrap w:val="0"/>
            <w:vAlign w:val="center"/>
          </w:tcPr>
          <w:p w14:paraId="3B78FD3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37A836D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289CB858">
            <w:pPr>
              <w:spacing w:line="300" w:lineRule="exact"/>
              <w:jc w:val="right"/>
              <w:rPr>
                <w:rFonts w:hint="eastAsia" w:ascii="宋体" w:hAnsi="宋体" w:eastAsia="宋体" w:cs="宋体"/>
                <w:sz w:val="18"/>
                <w:szCs w:val="18"/>
              </w:rPr>
            </w:pPr>
          </w:p>
        </w:tc>
        <w:tc>
          <w:tcPr>
            <w:tcW w:w="1134" w:type="dxa"/>
            <w:noWrap w:val="0"/>
            <w:vAlign w:val="center"/>
          </w:tcPr>
          <w:p w14:paraId="1C596DC5">
            <w:pPr>
              <w:spacing w:line="300" w:lineRule="exact"/>
              <w:jc w:val="right"/>
              <w:rPr>
                <w:rFonts w:hint="eastAsia" w:ascii="宋体" w:hAnsi="宋体" w:eastAsia="宋体" w:cs="宋体"/>
                <w:sz w:val="18"/>
                <w:szCs w:val="18"/>
              </w:rPr>
            </w:pPr>
          </w:p>
        </w:tc>
        <w:tc>
          <w:tcPr>
            <w:tcW w:w="1134" w:type="dxa"/>
            <w:noWrap w:val="0"/>
            <w:vAlign w:val="center"/>
          </w:tcPr>
          <w:p w14:paraId="62B76EC2">
            <w:pPr>
              <w:spacing w:line="300" w:lineRule="exact"/>
              <w:jc w:val="right"/>
              <w:rPr>
                <w:rFonts w:hint="eastAsia" w:ascii="宋体" w:hAnsi="宋体" w:eastAsia="宋体" w:cs="宋体"/>
                <w:sz w:val="18"/>
                <w:szCs w:val="18"/>
              </w:rPr>
            </w:pPr>
          </w:p>
        </w:tc>
        <w:tc>
          <w:tcPr>
            <w:tcW w:w="1134" w:type="dxa"/>
            <w:noWrap w:val="0"/>
            <w:vAlign w:val="center"/>
          </w:tcPr>
          <w:p w14:paraId="09AA828C">
            <w:pPr>
              <w:spacing w:line="300" w:lineRule="exact"/>
              <w:jc w:val="right"/>
              <w:rPr>
                <w:rFonts w:hint="eastAsia" w:ascii="宋体" w:hAnsi="宋体" w:eastAsia="宋体" w:cs="宋体"/>
                <w:sz w:val="18"/>
                <w:szCs w:val="18"/>
              </w:rPr>
            </w:pPr>
          </w:p>
        </w:tc>
      </w:tr>
      <w:tr w14:paraId="35ED4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567C7CDB">
            <w:pPr>
              <w:spacing w:line="300" w:lineRule="exact"/>
              <w:jc w:val="left"/>
              <w:rPr>
                <w:rFonts w:hint="eastAsia" w:ascii="宋体" w:hAnsi="宋体" w:eastAsia="宋体" w:cs="宋体"/>
                <w:b/>
                <w:sz w:val="18"/>
                <w:szCs w:val="18"/>
              </w:rPr>
            </w:pPr>
            <w:r>
              <w:rPr>
                <w:rFonts w:hint="eastAsia" w:ascii="宋体" w:hAnsi="宋体" w:eastAsia="宋体" w:cs="宋体"/>
                <w:b/>
                <w:sz w:val="18"/>
                <w:szCs w:val="18"/>
              </w:rPr>
              <w:t>长安区人民政府中山东路街道办事处（机关）小计</w:t>
            </w:r>
          </w:p>
        </w:tc>
        <w:tc>
          <w:tcPr>
            <w:tcW w:w="959" w:type="dxa"/>
            <w:noWrap w:val="0"/>
            <w:vAlign w:val="center"/>
          </w:tcPr>
          <w:p w14:paraId="6C80E92C">
            <w:pPr>
              <w:spacing w:line="300" w:lineRule="exact"/>
              <w:jc w:val="right"/>
              <w:rPr>
                <w:rFonts w:hint="eastAsia" w:ascii="宋体" w:hAnsi="宋体" w:eastAsia="宋体" w:cs="宋体"/>
                <w:b/>
                <w:sz w:val="18"/>
                <w:szCs w:val="18"/>
              </w:rPr>
            </w:pPr>
          </w:p>
        </w:tc>
        <w:tc>
          <w:tcPr>
            <w:tcW w:w="1531" w:type="dxa"/>
            <w:noWrap w:val="0"/>
            <w:vAlign w:val="center"/>
          </w:tcPr>
          <w:p w14:paraId="00C76A41">
            <w:pPr>
              <w:spacing w:line="300" w:lineRule="exact"/>
              <w:jc w:val="left"/>
              <w:rPr>
                <w:rFonts w:hint="eastAsia" w:ascii="宋体" w:hAnsi="宋体" w:eastAsia="宋体" w:cs="宋体"/>
                <w:b/>
                <w:sz w:val="18"/>
                <w:szCs w:val="18"/>
              </w:rPr>
            </w:pPr>
          </w:p>
        </w:tc>
        <w:tc>
          <w:tcPr>
            <w:tcW w:w="1531" w:type="dxa"/>
            <w:noWrap w:val="0"/>
            <w:vAlign w:val="center"/>
          </w:tcPr>
          <w:p w14:paraId="028B5B9A">
            <w:pPr>
              <w:spacing w:line="300" w:lineRule="exact"/>
              <w:jc w:val="left"/>
              <w:rPr>
                <w:rFonts w:hint="eastAsia" w:ascii="宋体" w:hAnsi="宋体" w:eastAsia="宋体" w:cs="宋体"/>
                <w:b/>
                <w:sz w:val="18"/>
                <w:szCs w:val="18"/>
              </w:rPr>
            </w:pPr>
          </w:p>
        </w:tc>
        <w:tc>
          <w:tcPr>
            <w:tcW w:w="709" w:type="dxa"/>
            <w:noWrap w:val="0"/>
            <w:vAlign w:val="center"/>
          </w:tcPr>
          <w:p w14:paraId="665E8723">
            <w:pPr>
              <w:spacing w:line="300" w:lineRule="exact"/>
              <w:jc w:val="center"/>
              <w:rPr>
                <w:rFonts w:hint="eastAsia" w:ascii="宋体" w:hAnsi="宋体" w:eastAsia="宋体" w:cs="宋体"/>
                <w:b/>
                <w:sz w:val="18"/>
                <w:szCs w:val="18"/>
              </w:rPr>
            </w:pPr>
          </w:p>
        </w:tc>
        <w:tc>
          <w:tcPr>
            <w:tcW w:w="907" w:type="dxa"/>
            <w:noWrap w:val="0"/>
            <w:vAlign w:val="center"/>
          </w:tcPr>
          <w:p w14:paraId="74825750">
            <w:pPr>
              <w:spacing w:line="300" w:lineRule="exact"/>
              <w:jc w:val="right"/>
              <w:rPr>
                <w:rFonts w:hint="eastAsia" w:ascii="宋体" w:hAnsi="宋体" w:eastAsia="宋体" w:cs="宋体"/>
                <w:b/>
                <w:sz w:val="18"/>
                <w:szCs w:val="18"/>
              </w:rPr>
            </w:pPr>
          </w:p>
        </w:tc>
        <w:tc>
          <w:tcPr>
            <w:tcW w:w="907" w:type="dxa"/>
            <w:noWrap w:val="0"/>
            <w:vAlign w:val="center"/>
          </w:tcPr>
          <w:p w14:paraId="4AD83B5D">
            <w:pPr>
              <w:spacing w:line="300" w:lineRule="exact"/>
              <w:jc w:val="right"/>
              <w:rPr>
                <w:rFonts w:hint="eastAsia" w:ascii="宋体" w:hAnsi="宋体" w:eastAsia="宋体" w:cs="宋体"/>
                <w:b/>
                <w:sz w:val="18"/>
                <w:szCs w:val="18"/>
              </w:rPr>
            </w:pPr>
          </w:p>
        </w:tc>
        <w:tc>
          <w:tcPr>
            <w:tcW w:w="1134" w:type="dxa"/>
            <w:noWrap w:val="0"/>
            <w:vAlign w:val="center"/>
          </w:tcPr>
          <w:p w14:paraId="42C23F8A">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19.54</w:t>
            </w:r>
          </w:p>
        </w:tc>
        <w:tc>
          <w:tcPr>
            <w:tcW w:w="1134" w:type="dxa"/>
            <w:noWrap w:val="0"/>
            <w:vAlign w:val="center"/>
          </w:tcPr>
          <w:p w14:paraId="6130120E">
            <w:pPr>
              <w:spacing w:line="300" w:lineRule="exact"/>
              <w:jc w:val="right"/>
              <w:rPr>
                <w:rFonts w:hint="eastAsia" w:ascii="宋体" w:hAnsi="宋体" w:eastAsia="宋体" w:cs="宋体"/>
                <w:b/>
                <w:sz w:val="18"/>
                <w:szCs w:val="18"/>
              </w:rPr>
            </w:pPr>
            <w:r>
              <w:rPr>
                <w:rFonts w:hint="eastAsia" w:ascii="宋体" w:hAnsi="宋体" w:eastAsia="宋体" w:cs="宋体"/>
                <w:b/>
                <w:sz w:val="18"/>
                <w:szCs w:val="18"/>
              </w:rPr>
              <w:t>19.54</w:t>
            </w:r>
          </w:p>
        </w:tc>
        <w:tc>
          <w:tcPr>
            <w:tcW w:w="1134" w:type="dxa"/>
            <w:noWrap w:val="0"/>
            <w:vAlign w:val="center"/>
          </w:tcPr>
          <w:p w14:paraId="5F5CA40B">
            <w:pPr>
              <w:spacing w:line="300" w:lineRule="exact"/>
              <w:jc w:val="right"/>
              <w:rPr>
                <w:rFonts w:hint="eastAsia" w:ascii="宋体" w:hAnsi="宋体" w:eastAsia="宋体" w:cs="宋体"/>
                <w:b/>
                <w:sz w:val="18"/>
                <w:szCs w:val="18"/>
              </w:rPr>
            </w:pPr>
          </w:p>
        </w:tc>
        <w:tc>
          <w:tcPr>
            <w:tcW w:w="1134" w:type="dxa"/>
            <w:noWrap w:val="0"/>
            <w:vAlign w:val="center"/>
          </w:tcPr>
          <w:p w14:paraId="2EE3DEDE">
            <w:pPr>
              <w:spacing w:line="300" w:lineRule="exact"/>
              <w:jc w:val="right"/>
              <w:rPr>
                <w:rFonts w:hint="eastAsia" w:ascii="宋体" w:hAnsi="宋体" w:eastAsia="宋体" w:cs="宋体"/>
                <w:b/>
                <w:sz w:val="18"/>
                <w:szCs w:val="18"/>
              </w:rPr>
            </w:pPr>
          </w:p>
        </w:tc>
        <w:tc>
          <w:tcPr>
            <w:tcW w:w="1134" w:type="dxa"/>
            <w:noWrap w:val="0"/>
            <w:vAlign w:val="center"/>
          </w:tcPr>
          <w:p w14:paraId="5318843F">
            <w:pPr>
              <w:spacing w:line="300" w:lineRule="exact"/>
              <w:jc w:val="right"/>
              <w:rPr>
                <w:rFonts w:hint="eastAsia" w:ascii="宋体" w:hAnsi="宋体" w:eastAsia="宋体" w:cs="宋体"/>
                <w:b/>
                <w:sz w:val="18"/>
                <w:szCs w:val="18"/>
              </w:rPr>
            </w:pPr>
          </w:p>
        </w:tc>
        <w:tc>
          <w:tcPr>
            <w:tcW w:w="1134" w:type="dxa"/>
            <w:noWrap w:val="0"/>
            <w:vAlign w:val="center"/>
          </w:tcPr>
          <w:p w14:paraId="7125E0D3">
            <w:pPr>
              <w:spacing w:line="300" w:lineRule="exact"/>
              <w:jc w:val="right"/>
              <w:rPr>
                <w:rFonts w:hint="eastAsia" w:ascii="宋体" w:hAnsi="宋体" w:eastAsia="宋体" w:cs="宋体"/>
                <w:b/>
                <w:sz w:val="18"/>
                <w:szCs w:val="18"/>
              </w:rPr>
            </w:pPr>
          </w:p>
        </w:tc>
      </w:tr>
      <w:tr w14:paraId="6409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C9C5519">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3F27B4C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60318E59">
            <w:pPr>
              <w:spacing w:line="300" w:lineRule="exact"/>
              <w:jc w:val="left"/>
              <w:rPr>
                <w:rFonts w:hint="eastAsia" w:ascii="宋体" w:hAnsi="宋体" w:eastAsia="宋体" w:cs="宋体"/>
                <w:sz w:val="18"/>
                <w:szCs w:val="18"/>
              </w:rPr>
            </w:pPr>
            <w:r>
              <w:rPr>
                <w:rFonts w:hint="eastAsia" w:ascii="宋体" w:hAnsi="宋体" w:eastAsia="宋体" w:cs="宋体"/>
                <w:sz w:val="18"/>
                <w:szCs w:val="18"/>
              </w:rPr>
              <w:t>碎纸机</w:t>
            </w:r>
          </w:p>
        </w:tc>
        <w:tc>
          <w:tcPr>
            <w:tcW w:w="1531" w:type="dxa"/>
            <w:noWrap w:val="0"/>
            <w:vAlign w:val="center"/>
          </w:tcPr>
          <w:p w14:paraId="3DECD74D">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A02021101</w:t>
            </w:r>
          </w:p>
        </w:tc>
        <w:tc>
          <w:tcPr>
            <w:tcW w:w="709" w:type="dxa"/>
            <w:noWrap w:val="0"/>
            <w:vAlign w:val="center"/>
          </w:tcPr>
          <w:p w14:paraId="4F5B208B">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5247200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0.06</w:t>
            </w:r>
          </w:p>
        </w:tc>
        <w:tc>
          <w:tcPr>
            <w:tcW w:w="907" w:type="dxa"/>
            <w:noWrap w:val="0"/>
            <w:vAlign w:val="center"/>
          </w:tcPr>
          <w:p w14:paraId="300074B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3.00</w:t>
            </w:r>
          </w:p>
        </w:tc>
        <w:tc>
          <w:tcPr>
            <w:tcW w:w="1134" w:type="dxa"/>
            <w:noWrap w:val="0"/>
            <w:vAlign w:val="center"/>
          </w:tcPr>
          <w:p w14:paraId="5026B35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0.18</w:t>
            </w:r>
          </w:p>
        </w:tc>
        <w:tc>
          <w:tcPr>
            <w:tcW w:w="1134" w:type="dxa"/>
            <w:noWrap w:val="0"/>
            <w:vAlign w:val="center"/>
          </w:tcPr>
          <w:p w14:paraId="225CAB8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0.18</w:t>
            </w:r>
          </w:p>
        </w:tc>
        <w:tc>
          <w:tcPr>
            <w:tcW w:w="1134" w:type="dxa"/>
            <w:noWrap w:val="0"/>
            <w:vAlign w:val="center"/>
          </w:tcPr>
          <w:p w14:paraId="1D69A234">
            <w:pPr>
              <w:spacing w:line="300" w:lineRule="exact"/>
              <w:jc w:val="right"/>
              <w:rPr>
                <w:rFonts w:hint="eastAsia" w:ascii="宋体" w:hAnsi="宋体" w:eastAsia="宋体" w:cs="宋体"/>
                <w:sz w:val="18"/>
                <w:szCs w:val="18"/>
              </w:rPr>
            </w:pPr>
          </w:p>
        </w:tc>
        <w:tc>
          <w:tcPr>
            <w:tcW w:w="1134" w:type="dxa"/>
            <w:noWrap w:val="0"/>
            <w:vAlign w:val="center"/>
          </w:tcPr>
          <w:p w14:paraId="76906D03">
            <w:pPr>
              <w:spacing w:line="300" w:lineRule="exact"/>
              <w:jc w:val="right"/>
              <w:rPr>
                <w:rFonts w:hint="eastAsia" w:ascii="宋体" w:hAnsi="宋体" w:eastAsia="宋体" w:cs="宋体"/>
                <w:sz w:val="18"/>
                <w:szCs w:val="18"/>
              </w:rPr>
            </w:pPr>
          </w:p>
        </w:tc>
        <w:tc>
          <w:tcPr>
            <w:tcW w:w="1134" w:type="dxa"/>
            <w:noWrap w:val="0"/>
            <w:vAlign w:val="center"/>
          </w:tcPr>
          <w:p w14:paraId="4BE943E8">
            <w:pPr>
              <w:spacing w:line="300" w:lineRule="exact"/>
              <w:jc w:val="right"/>
              <w:rPr>
                <w:rFonts w:hint="eastAsia" w:ascii="宋体" w:hAnsi="宋体" w:eastAsia="宋体" w:cs="宋体"/>
                <w:sz w:val="18"/>
                <w:szCs w:val="18"/>
              </w:rPr>
            </w:pPr>
          </w:p>
        </w:tc>
        <w:tc>
          <w:tcPr>
            <w:tcW w:w="1134" w:type="dxa"/>
            <w:noWrap w:val="0"/>
            <w:vAlign w:val="center"/>
          </w:tcPr>
          <w:p w14:paraId="50521EC7">
            <w:pPr>
              <w:spacing w:line="300" w:lineRule="exact"/>
              <w:jc w:val="right"/>
              <w:rPr>
                <w:rFonts w:hint="eastAsia" w:ascii="宋体" w:hAnsi="宋体" w:eastAsia="宋体" w:cs="宋体"/>
                <w:sz w:val="18"/>
                <w:szCs w:val="18"/>
              </w:rPr>
            </w:pPr>
          </w:p>
        </w:tc>
      </w:tr>
      <w:tr w14:paraId="2C863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34102370">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66DC7E7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6327099C">
            <w:pPr>
              <w:spacing w:line="300" w:lineRule="exact"/>
              <w:jc w:val="left"/>
              <w:rPr>
                <w:rFonts w:hint="eastAsia" w:ascii="宋体" w:hAnsi="宋体" w:eastAsia="宋体" w:cs="宋体"/>
                <w:sz w:val="18"/>
                <w:szCs w:val="18"/>
              </w:rPr>
            </w:pPr>
            <w:r>
              <w:rPr>
                <w:rFonts w:hint="eastAsia" w:ascii="宋体" w:hAnsi="宋体" w:eastAsia="宋体" w:cs="宋体"/>
                <w:sz w:val="18"/>
                <w:szCs w:val="18"/>
              </w:rPr>
              <w:t>饮水器</w:t>
            </w:r>
          </w:p>
        </w:tc>
        <w:tc>
          <w:tcPr>
            <w:tcW w:w="1531" w:type="dxa"/>
            <w:noWrap w:val="0"/>
            <w:vAlign w:val="center"/>
          </w:tcPr>
          <w:p w14:paraId="07D798DC">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A02061807</w:t>
            </w:r>
          </w:p>
        </w:tc>
        <w:tc>
          <w:tcPr>
            <w:tcW w:w="709" w:type="dxa"/>
            <w:noWrap w:val="0"/>
            <w:vAlign w:val="center"/>
          </w:tcPr>
          <w:p w14:paraId="7A895205">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60DD2F0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907" w:type="dxa"/>
            <w:noWrap w:val="0"/>
            <w:vAlign w:val="center"/>
          </w:tcPr>
          <w:p w14:paraId="084FD9C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1134" w:type="dxa"/>
            <w:noWrap w:val="0"/>
            <w:vAlign w:val="center"/>
          </w:tcPr>
          <w:p w14:paraId="39015F5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1134" w:type="dxa"/>
            <w:noWrap w:val="0"/>
            <w:vAlign w:val="center"/>
          </w:tcPr>
          <w:p w14:paraId="3C3ABF8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1134" w:type="dxa"/>
            <w:noWrap w:val="0"/>
            <w:vAlign w:val="center"/>
          </w:tcPr>
          <w:p w14:paraId="1E6F5F1D">
            <w:pPr>
              <w:spacing w:line="300" w:lineRule="exact"/>
              <w:jc w:val="right"/>
              <w:rPr>
                <w:rFonts w:hint="eastAsia" w:ascii="宋体" w:hAnsi="宋体" w:eastAsia="宋体" w:cs="宋体"/>
                <w:sz w:val="18"/>
                <w:szCs w:val="18"/>
              </w:rPr>
            </w:pPr>
          </w:p>
        </w:tc>
        <w:tc>
          <w:tcPr>
            <w:tcW w:w="1134" w:type="dxa"/>
            <w:noWrap w:val="0"/>
            <w:vAlign w:val="center"/>
          </w:tcPr>
          <w:p w14:paraId="66780E5C">
            <w:pPr>
              <w:spacing w:line="300" w:lineRule="exact"/>
              <w:jc w:val="right"/>
              <w:rPr>
                <w:rFonts w:hint="eastAsia" w:ascii="宋体" w:hAnsi="宋体" w:eastAsia="宋体" w:cs="宋体"/>
                <w:sz w:val="18"/>
                <w:szCs w:val="18"/>
              </w:rPr>
            </w:pPr>
          </w:p>
        </w:tc>
        <w:tc>
          <w:tcPr>
            <w:tcW w:w="1134" w:type="dxa"/>
            <w:noWrap w:val="0"/>
            <w:vAlign w:val="center"/>
          </w:tcPr>
          <w:p w14:paraId="36772004">
            <w:pPr>
              <w:spacing w:line="300" w:lineRule="exact"/>
              <w:jc w:val="right"/>
              <w:rPr>
                <w:rFonts w:hint="eastAsia" w:ascii="宋体" w:hAnsi="宋体" w:eastAsia="宋体" w:cs="宋体"/>
                <w:sz w:val="18"/>
                <w:szCs w:val="18"/>
              </w:rPr>
            </w:pPr>
          </w:p>
        </w:tc>
        <w:tc>
          <w:tcPr>
            <w:tcW w:w="1134" w:type="dxa"/>
            <w:noWrap w:val="0"/>
            <w:vAlign w:val="center"/>
          </w:tcPr>
          <w:p w14:paraId="70DBFBF9">
            <w:pPr>
              <w:spacing w:line="300" w:lineRule="exact"/>
              <w:jc w:val="right"/>
              <w:rPr>
                <w:rFonts w:hint="eastAsia" w:ascii="宋体" w:hAnsi="宋体" w:eastAsia="宋体" w:cs="宋体"/>
                <w:sz w:val="18"/>
                <w:szCs w:val="18"/>
              </w:rPr>
            </w:pPr>
          </w:p>
        </w:tc>
      </w:tr>
      <w:tr w14:paraId="719B6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50B52970">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407D64A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6601CD02">
            <w:pPr>
              <w:spacing w:line="300" w:lineRule="exact"/>
              <w:jc w:val="left"/>
              <w:rPr>
                <w:rFonts w:hint="eastAsia" w:ascii="宋体" w:hAnsi="宋体" w:eastAsia="宋体" w:cs="宋体"/>
                <w:sz w:val="18"/>
                <w:szCs w:val="18"/>
              </w:rPr>
            </w:pPr>
            <w:r>
              <w:rPr>
                <w:rFonts w:hint="eastAsia" w:ascii="宋体" w:hAnsi="宋体" w:eastAsia="宋体" w:cs="宋体"/>
                <w:sz w:val="18"/>
                <w:szCs w:val="18"/>
              </w:rPr>
              <w:t>普通电话机</w:t>
            </w:r>
          </w:p>
        </w:tc>
        <w:tc>
          <w:tcPr>
            <w:tcW w:w="1531" w:type="dxa"/>
            <w:noWrap w:val="0"/>
            <w:vAlign w:val="center"/>
          </w:tcPr>
          <w:p w14:paraId="48496CED">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A0208070101</w:t>
            </w:r>
          </w:p>
        </w:tc>
        <w:tc>
          <w:tcPr>
            <w:tcW w:w="709" w:type="dxa"/>
            <w:noWrap w:val="0"/>
            <w:vAlign w:val="center"/>
          </w:tcPr>
          <w:p w14:paraId="443457E1">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个</w:t>
            </w:r>
          </w:p>
        </w:tc>
        <w:tc>
          <w:tcPr>
            <w:tcW w:w="907" w:type="dxa"/>
            <w:noWrap w:val="0"/>
            <w:vAlign w:val="center"/>
          </w:tcPr>
          <w:p w14:paraId="14F9E62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57EE15F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0.01</w:t>
            </w:r>
          </w:p>
        </w:tc>
        <w:tc>
          <w:tcPr>
            <w:tcW w:w="1134" w:type="dxa"/>
            <w:noWrap w:val="0"/>
            <w:vAlign w:val="center"/>
          </w:tcPr>
          <w:p w14:paraId="5686BD2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50E4D24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766DE569">
            <w:pPr>
              <w:spacing w:line="300" w:lineRule="exact"/>
              <w:jc w:val="right"/>
              <w:rPr>
                <w:rFonts w:hint="eastAsia" w:ascii="宋体" w:hAnsi="宋体" w:eastAsia="宋体" w:cs="宋体"/>
                <w:sz w:val="18"/>
                <w:szCs w:val="18"/>
              </w:rPr>
            </w:pPr>
          </w:p>
        </w:tc>
        <w:tc>
          <w:tcPr>
            <w:tcW w:w="1134" w:type="dxa"/>
            <w:noWrap w:val="0"/>
            <w:vAlign w:val="center"/>
          </w:tcPr>
          <w:p w14:paraId="124F14C4">
            <w:pPr>
              <w:spacing w:line="300" w:lineRule="exact"/>
              <w:jc w:val="right"/>
              <w:rPr>
                <w:rFonts w:hint="eastAsia" w:ascii="宋体" w:hAnsi="宋体" w:eastAsia="宋体" w:cs="宋体"/>
                <w:sz w:val="18"/>
                <w:szCs w:val="18"/>
              </w:rPr>
            </w:pPr>
          </w:p>
        </w:tc>
        <w:tc>
          <w:tcPr>
            <w:tcW w:w="1134" w:type="dxa"/>
            <w:noWrap w:val="0"/>
            <w:vAlign w:val="center"/>
          </w:tcPr>
          <w:p w14:paraId="08B1B5C9">
            <w:pPr>
              <w:spacing w:line="300" w:lineRule="exact"/>
              <w:jc w:val="right"/>
              <w:rPr>
                <w:rFonts w:hint="eastAsia" w:ascii="宋体" w:hAnsi="宋体" w:eastAsia="宋体" w:cs="宋体"/>
                <w:sz w:val="18"/>
                <w:szCs w:val="18"/>
              </w:rPr>
            </w:pPr>
          </w:p>
        </w:tc>
        <w:tc>
          <w:tcPr>
            <w:tcW w:w="1134" w:type="dxa"/>
            <w:noWrap w:val="0"/>
            <w:vAlign w:val="center"/>
          </w:tcPr>
          <w:p w14:paraId="06F05108">
            <w:pPr>
              <w:spacing w:line="300" w:lineRule="exact"/>
              <w:jc w:val="right"/>
              <w:rPr>
                <w:rFonts w:hint="eastAsia" w:ascii="宋体" w:hAnsi="宋体" w:eastAsia="宋体" w:cs="宋体"/>
                <w:sz w:val="18"/>
                <w:szCs w:val="18"/>
              </w:rPr>
            </w:pPr>
          </w:p>
        </w:tc>
      </w:tr>
      <w:tr w14:paraId="64B83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33386885">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19BC46D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52E6B356">
            <w:pPr>
              <w:spacing w:line="300" w:lineRule="exact"/>
              <w:jc w:val="left"/>
              <w:rPr>
                <w:rFonts w:hint="eastAsia" w:ascii="宋体" w:hAnsi="宋体" w:eastAsia="宋体" w:cs="宋体"/>
                <w:sz w:val="18"/>
                <w:szCs w:val="18"/>
              </w:rPr>
            </w:pPr>
            <w:r>
              <w:rPr>
                <w:rFonts w:hint="eastAsia" w:ascii="宋体" w:hAnsi="宋体" w:eastAsia="宋体" w:cs="宋体"/>
                <w:sz w:val="18"/>
                <w:szCs w:val="18"/>
              </w:rPr>
              <w:t>其他办公消耗用品及类似物品</w:t>
            </w:r>
          </w:p>
        </w:tc>
        <w:tc>
          <w:tcPr>
            <w:tcW w:w="1531" w:type="dxa"/>
            <w:noWrap w:val="0"/>
            <w:vAlign w:val="center"/>
          </w:tcPr>
          <w:p w14:paraId="41D0D0CF">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A0999</w:t>
            </w:r>
          </w:p>
        </w:tc>
        <w:tc>
          <w:tcPr>
            <w:tcW w:w="709" w:type="dxa"/>
            <w:noWrap w:val="0"/>
            <w:vAlign w:val="center"/>
          </w:tcPr>
          <w:p w14:paraId="74FED99E">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件</w:t>
            </w:r>
          </w:p>
        </w:tc>
        <w:tc>
          <w:tcPr>
            <w:tcW w:w="907" w:type="dxa"/>
            <w:noWrap w:val="0"/>
            <w:vAlign w:val="center"/>
          </w:tcPr>
          <w:p w14:paraId="15C75CB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100.00</w:t>
            </w:r>
          </w:p>
        </w:tc>
        <w:tc>
          <w:tcPr>
            <w:tcW w:w="907" w:type="dxa"/>
            <w:noWrap w:val="0"/>
            <w:vAlign w:val="center"/>
          </w:tcPr>
          <w:p w14:paraId="43DF282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0.01</w:t>
            </w:r>
          </w:p>
        </w:tc>
        <w:tc>
          <w:tcPr>
            <w:tcW w:w="1134" w:type="dxa"/>
            <w:noWrap w:val="0"/>
            <w:vAlign w:val="center"/>
          </w:tcPr>
          <w:p w14:paraId="7A4B2F7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1134" w:type="dxa"/>
            <w:noWrap w:val="0"/>
            <w:vAlign w:val="center"/>
          </w:tcPr>
          <w:p w14:paraId="4AB9352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1134" w:type="dxa"/>
            <w:noWrap w:val="0"/>
            <w:vAlign w:val="center"/>
          </w:tcPr>
          <w:p w14:paraId="7212C7F1">
            <w:pPr>
              <w:spacing w:line="300" w:lineRule="exact"/>
              <w:jc w:val="right"/>
              <w:rPr>
                <w:rFonts w:hint="eastAsia" w:ascii="宋体" w:hAnsi="宋体" w:eastAsia="宋体" w:cs="宋体"/>
                <w:sz w:val="18"/>
                <w:szCs w:val="18"/>
              </w:rPr>
            </w:pPr>
          </w:p>
        </w:tc>
        <w:tc>
          <w:tcPr>
            <w:tcW w:w="1134" w:type="dxa"/>
            <w:noWrap w:val="0"/>
            <w:vAlign w:val="center"/>
          </w:tcPr>
          <w:p w14:paraId="355EC635">
            <w:pPr>
              <w:spacing w:line="300" w:lineRule="exact"/>
              <w:jc w:val="right"/>
              <w:rPr>
                <w:rFonts w:hint="eastAsia" w:ascii="宋体" w:hAnsi="宋体" w:eastAsia="宋体" w:cs="宋体"/>
                <w:sz w:val="18"/>
                <w:szCs w:val="18"/>
              </w:rPr>
            </w:pPr>
          </w:p>
        </w:tc>
        <w:tc>
          <w:tcPr>
            <w:tcW w:w="1134" w:type="dxa"/>
            <w:noWrap w:val="0"/>
            <w:vAlign w:val="center"/>
          </w:tcPr>
          <w:p w14:paraId="3A35BE83">
            <w:pPr>
              <w:spacing w:line="300" w:lineRule="exact"/>
              <w:jc w:val="right"/>
              <w:rPr>
                <w:rFonts w:hint="eastAsia" w:ascii="宋体" w:hAnsi="宋体" w:eastAsia="宋体" w:cs="宋体"/>
                <w:sz w:val="18"/>
                <w:szCs w:val="18"/>
              </w:rPr>
            </w:pPr>
          </w:p>
        </w:tc>
        <w:tc>
          <w:tcPr>
            <w:tcW w:w="1134" w:type="dxa"/>
            <w:noWrap w:val="0"/>
            <w:vAlign w:val="center"/>
          </w:tcPr>
          <w:p w14:paraId="0AC890C6">
            <w:pPr>
              <w:spacing w:line="300" w:lineRule="exact"/>
              <w:jc w:val="right"/>
              <w:rPr>
                <w:rFonts w:hint="eastAsia" w:ascii="宋体" w:hAnsi="宋体" w:eastAsia="宋体" w:cs="宋体"/>
                <w:sz w:val="18"/>
                <w:szCs w:val="18"/>
              </w:rPr>
            </w:pPr>
          </w:p>
        </w:tc>
      </w:tr>
      <w:tr w14:paraId="36037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3BC07C18">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4DB4B2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5B202F81">
            <w:pPr>
              <w:spacing w:line="300" w:lineRule="exact"/>
              <w:jc w:val="left"/>
              <w:rPr>
                <w:rFonts w:hint="eastAsia" w:ascii="宋体" w:hAnsi="宋体" w:eastAsia="宋体" w:cs="宋体"/>
                <w:sz w:val="18"/>
                <w:szCs w:val="18"/>
              </w:rPr>
            </w:pPr>
            <w:r>
              <w:rPr>
                <w:rFonts w:hint="eastAsia" w:ascii="宋体" w:hAnsi="宋体" w:eastAsia="宋体" w:cs="宋体"/>
                <w:sz w:val="18"/>
                <w:szCs w:val="18"/>
              </w:rPr>
              <w:t>笔</w:t>
            </w:r>
          </w:p>
        </w:tc>
        <w:tc>
          <w:tcPr>
            <w:tcW w:w="1531" w:type="dxa"/>
            <w:noWrap w:val="0"/>
            <w:vAlign w:val="center"/>
          </w:tcPr>
          <w:p w14:paraId="630AD6ED">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A090402</w:t>
            </w:r>
          </w:p>
        </w:tc>
        <w:tc>
          <w:tcPr>
            <w:tcW w:w="709" w:type="dxa"/>
            <w:noWrap w:val="0"/>
            <w:vAlign w:val="center"/>
          </w:tcPr>
          <w:p w14:paraId="5F0A1DAB">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盒</w:t>
            </w:r>
          </w:p>
        </w:tc>
        <w:tc>
          <w:tcPr>
            <w:tcW w:w="907" w:type="dxa"/>
            <w:noWrap w:val="0"/>
            <w:vAlign w:val="center"/>
          </w:tcPr>
          <w:p w14:paraId="5FA2A67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16.00</w:t>
            </w:r>
          </w:p>
        </w:tc>
        <w:tc>
          <w:tcPr>
            <w:tcW w:w="907" w:type="dxa"/>
            <w:noWrap w:val="0"/>
            <w:vAlign w:val="center"/>
          </w:tcPr>
          <w:p w14:paraId="5F79BD9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0.02</w:t>
            </w:r>
          </w:p>
        </w:tc>
        <w:tc>
          <w:tcPr>
            <w:tcW w:w="1134" w:type="dxa"/>
            <w:noWrap w:val="0"/>
            <w:vAlign w:val="center"/>
          </w:tcPr>
          <w:p w14:paraId="2622493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0.32</w:t>
            </w:r>
          </w:p>
        </w:tc>
        <w:tc>
          <w:tcPr>
            <w:tcW w:w="1134" w:type="dxa"/>
            <w:noWrap w:val="0"/>
            <w:vAlign w:val="center"/>
          </w:tcPr>
          <w:p w14:paraId="6D59484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0.32</w:t>
            </w:r>
          </w:p>
        </w:tc>
        <w:tc>
          <w:tcPr>
            <w:tcW w:w="1134" w:type="dxa"/>
            <w:noWrap w:val="0"/>
            <w:vAlign w:val="center"/>
          </w:tcPr>
          <w:p w14:paraId="0CCC677A">
            <w:pPr>
              <w:spacing w:line="300" w:lineRule="exact"/>
              <w:jc w:val="right"/>
              <w:rPr>
                <w:rFonts w:hint="eastAsia" w:ascii="宋体" w:hAnsi="宋体" w:eastAsia="宋体" w:cs="宋体"/>
                <w:sz w:val="18"/>
                <w:szCs w:val="18"/>
              </w:rPr>
            </w:pPr>
          </w:p>
        </w:tc>
        <w:tc>
          <w:tcPr>
            <w:tcW w:w="1134" w:type="dxa"/>
            <w:noWrap w:val="0"/>
            <w:vAlign w:val="center"/>
          </w:tcPr>
          <w:p w14:paraId="2D3B70D3">
            <w:pPr>
              <w:spacing w:line="300" w:lineRule="exact"/>
              <w:jc w:val="right"/>
              <w:rPr>
                <w:rFonts w:hint="eastAsia" w:ascii="宋体" w:hAnsi="宋体" w:eastAsia="宋体" w:cs="宋体"/>
                <w:sz w:val="18"/>
                <w:szCs w:val="18"/>
              </w:rPr>
            </w:pPr>
          </w:p>
        </w:tc>
        <w:tc>
          <w:tcPr>
            <w:tcW w:w="1134" w:type="dxa"/>
            <w:noWrap w:val="0"/>
            <w:vAlign w:val="center"/>
          </w:tcPr>
          <w:p w14:paraId="5A490039">
            <w:pPr>
              <w:spacing w:line="300" w:lineRule="exact"/>
              <w:jc w:val="right"/>
              <w:rPr>
                <w:rFonts w:hint="eastAsia" w:ascii="宋体" w:hAnsi="宋体" w:eastAsia="宋体" w:cs="宋体"/>
                <w:sz w:val="18"/>
                <w:szCs w:val="18"/>
              </w:rPr>
            </w:pPr>
          </w:p>
        </w:tc>
        <w:tc>
          <w:tcPr>
            <w:tcW w:w="1134" w:type="dxa"/>
            <w:noWrap w:val="0"/>
            <w:vAlign w:val="center"/>
          </w:tcPr>
          <w:p w14:paraId="15E5C1DD">
            <w:pPr>
              <w:spacing w:line="300" w:lineRule="exact"/>
              <w:jc w:val="right"/>
              <w:rPr>
                <w:rFonts w:hint="eastAsia" w:ascii="宋体" w:hAnsi="宋体" w:eastAsia="宋体" w:cs="宋体"/>
                <w:sz w:val="18"/>
                <w:szCs w:val="18"/>
              </w:rPr>
            </w:pPr>
          </w:p>
        </w:tc>
      </w:tr>
      <w:tr w14:paraId="568E7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22A7A1ED">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04A47C9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04FF8F99">
            <w:pPr>
              <w:spacing w:line="300" w:lineRule="exact"/>
              <w:jc w:val="left"/>
              <w:rPr>
                <w:rFonts w:hint="eastAsia" w:ascii="宋体" w:hAnsi="宋体" w:eastAsia="宋体" w:cs="宋体"/>
                <w:sz w:val="18"/>
                <w:szCs w:val="18"/>
              </w:rPr>
            </w:pPr>
            <w:r>
              <w:rPr>
                <w:rFonts w:hint="eastAsia" w:ascii="宋体" w:hAnsi="宋体" w:eastAsia="宋体" w:cs="宋体"/>
                <w:sz w:val="18"/>
                <w:szCs w:val="18"/>
              </w:rPr>
              <w:t>台式计算机</w:t>
            </w:r>
          </w:p>
        </w:tc>
        <w:tc>
          <w:tcPr>
            <w:tcW w:w="1531" w:type="dxa"/>
            <w:noWrap w:val="0"/>
            <w:vAlign w:val="center"/>
          </w:tcPr>
          <w:p w14:paraId="119E33EC">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A02010104</w:t>
            </w:r>
          </w:p>
        </w:tc>
        <w:tc>
          <w:tcPr>
            <w:tcW w:w="709" w:type="dxa"/>
            <w:noWrap w:val="0"/>
            <w:vAlign w:val="center"/>
          </w:tcPr>
          <w:p w14:paraId="37918F56">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5A0F594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33069BC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0.45</w:t>
            </w:r>
          </w:p>
        </w:tc>
        <w:tc>
          <w:tcPr>
            <w:tcW w:w="1134" w:type="dxa"/>
            <w:noWrap w:val="0"/>
            <w:vAlign w:val="center"/>
          </w:tcPr>
          <w:p w14:paraId="0F5466F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4.50</w:t>
            </w:r>
          </w:p>
        </w:tc>
        <w:tc>
          <w:tcPr>
            <w:tcW w:w="1134" w:type="dxa"/>
            <w:noWrap w:val="0"/>
            <w:vAlign w:val="center"/>
          </w:tcPr>
          <w:p w14:paraId="39B3B1A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4.50</w:t>
            </w:r>
          </w:p>
        </w:tc>
        <w:tc>
          <w:tcPr>
            <w:tcW w:w="1134" w:type="dxa"/>
            <w:noWrap w:val="0"/>
            <w:vAlign w:val="center"/>
          </w:tcPr>
          <w:p w14:paraId="13A499F7">
            <w:pPr>
              <w:spacing w:line="300" w:lineRule="exact"/>
              <w:jc w:val="right"/>
              <w:rPr>
                <w:rFonts w:hint="eastAsia" w:ascii="宋体" w:hAnsi="宋体" w:eastAsia="宋体" w:cs="宋体"/>
                <w:sz w:val="18"/>
                <w:szCs w:val="18"/>
              </w:rPr>
            </w:pPr>
          </w:p>
        </w:tc>
        <w:tc>
          <w:tcPr>
            <w:tcW w:w="1134" w:type="dxa"/>
            <w:noWrap w:val="0"/>
            <w:vAlign w:val="center"/>
          </w:tcPr>
          <w:p w14:paraId="4834D4B4">
            <w:pPr>
              <w:spacing w:line="300" w:lineRule="exact"/>
              <w:jc w:val="right"/>
              <w:rPr>
                <w:rFonts w:hint="eastAsia" w:ascii="宋体" w:hAnsi="宋体" w:eastAsia="宋体" w:cs="宋体"/>
                <w:sz w:val="18"/>
                <w:szCs w:val="18"/>
              </w:rPr>
            </w:pPr>
          </w:p>
        </w:tc>
        <w:tc>
          <w:tcPr>
            <w:tcW w:w="1134" w:type="dxa"/>
            <w:noWrap w:val="0"/>
            <w:vAlign w:val="center"/>
          </w:tcPr>
          <w:p w14:paraId="7C3F7EDE">
            <w:pPr>
              <w:spacing w:line="300" w:lineRule="exact"/>
              <w:jc w:val="right"/>
              <w:rPr>
                <w:rFonts w:hint="eastAsia" w:ascii="宋体" w:hAnsi="宋体" w:eastAsia="宋体" w:cs="宋体"/>
                <w:sz w:val="18"/>
                <w:szCs w:val="18"/>
              </w:rPr>
            </w:pPr>
          </w:p>
        </w:tc>
        <w:tc>
          <w:tcPr>
            <w:tcW w:w="1134" w:type="dxa"/>
            <w:noWrap w:val="0"/>
            <w:vAlign w:val="center"/>
          </w:tcPr>
          <w:p w14:paraId="66372A72">
            <w:pPr>
              <w:spacing w:line="300" w:lineRule="exact"/>
              <w:jc w:val="right"/>
              <w:rPr>
                <w:rFonts w:hint="eastAsia" w:ascii="宋体" w:hAnsi="宋体" w:eastAsia="宋体" w:cs="宋体"/>
                <w:sz w:val="18"/>
                <w:szCs w:val="18"/>
              </w:rPr>
            </w:pPr>
          </w:p>
        </w:tc>
      </w:tr>
      <w:tr w14:paraId="32481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1377E630">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62A914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09154199">
            <w:pPr>
              <w:spacing w:line="300" w:lineRule="exact"/>
              <w:jc w:val="left"/>
              <w:rPr>
                <w:rFonts w:hint="eastAsia" w:ascii="宋体" w:hAnsi="宋体" w:eastAsia="宋体" w:cs="宋体"/>
                <w:sz w:val="18"/>
                <w:szCs w:val="18"/>
              </w:rPr>
            </w:pPr>
            <w:r>
              <w:rPr>
                <w:rFonts w:hint="eastAsia" w:ascii="宋体" w:hAnsi="宋体" w:eastAsia="宋体" w:cs="宋体"/>
                <w:sz w:val="18"/>
                <w:szCs w:val="18"/>
              </w:rPr>
              <w:t>激光打印机</w:t>
            </w:r>
          </w:p>
        </w:tc>
        <w:tc>
          <w:tcPr>
            <w:tcW w:w="1531" w:type="dxa"/>
            <w:noWrap w:val="0"/>
            <w:vAlign w:val="center"/>
          </w:tcPr>
          <w:p w14:paraId="64EA5ECD">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A0201060102</w:t>
            </w:r>
          </w:p>
        </w:tc>
        <w:tc>
          <w:tcPr>
            <w:tcW w:w="709" w:type="dxa"/>
            <w:noWrap w:val="0"/>
            <w:vAlign w:val="center"/>
          </w:tcPr>
          <w:p w14:paraId="3E6DA733">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635CAC9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10.00</w:t>
            </w:r>
          </w:p>
        </w:tc>
        <w:tc>
          <w:tcPr>
            <w:tcW w:w="907" w:type="dxa"/>
            <w:noWrap w:val="0"/>
            <w:vAlign w:val="center"/>
          </w:tcPr>
          <w:p w14:paraId="389F239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0.08</w:t>
            </w:r>
          </w:p>
        </w:tc>
        <w:tc>
          <w:tcPr>
            <w:tcW w:w="1134" w:type="dxa"/>
            <w:noWrap w:val="0"/>
            <w:vAlign w:val="center"/>
          </w:tcPr>
          <w:p w14:paraId="0193454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0.80</w:t>
            </w:r>
          </w:p>
        </w:tc>
        <w:tc>
          <w:tcPr>
            <w:tcW w:w="1134" w:type="dxa"/>
            <w:noWrap w:val="0"/>
            <w:vAlign w:val="center"/>
          </w:tcPr>
          <w:p w14:paraId="198107B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0.80</w:t>
            </w:r>
          </w:p>
        </w:tc>
        <w:tc>
          <w:tcPr>
            <w:tcW w:w="1134" w:type="dxa"/>
            <w:noWrap w:val="0"/>
            <w:vAlign w:val="center"/>
          </w:tcPr>
          <w:p w14:paraId="1CF5D75D">
            <w:pPr>
              <w:spacing w:line="300" w:lineRule="exact"/>
              <w:jc w:val="right"/>
              <w:rPr>
                <w:rFonts w:hint="eastAsia" w:ascii="宋体" w:hAnsi="宋体" w:eastAsia="宋体" w:cs="宋体"/>
                <w:sz w:val="18"/>
                <w:szCs w:val="18"/>
              </w:rPr>
            </w:pPr>
          </w:p>
        </w:tc>
        <w:tc>
          <w:tcPr>
            <w:tcW w:w="1134" w:type="dxa"/>
            <w:noWrap w:val="0"/>
            <w:vAlign w:val="center"/>
          </w:tcPr>
          <w:p w14:paraId="0D43EF0E">
            <w:pPr>
              <w:spacing w:line="300" w:lineRule="exact"/>
              <w:jc w:val="right"/>
              <w:rPr>
                <w:rFonts w:hint="eastAsia" w:ascii="宋体" w:hAnsi="宋体" w:eastAsia="宋体" w:cs="宋体"/>
                <w:sz w:val="18"/>
                <w:szCs w:val="18"/>
              </w:rPr>
            </w:pPr>
          </w:p>
        </w:tc>
        <w:tc>
          <w:tcPr>
            <w:tcW w:w="1134" w:type="dxa"/>
            <w:noWrap w:val="0"/>
            <w:vAlign w:val="center"/>
          </w:tcPr>
          <w:p w14:paraId="25CFA254">
            <w:pPr>
              <w:spacing w:line="300" w:lineRule="exact"/>
              <w:jc w:val="right"/>
              <w:rPr>
                <w:rFonts w:hint="eastAsia" w:ascii="宋体" w:hAnsi="宋体" w:eastAsia="宋体" w:cs="宋体"/>
                <w:sz w:val="18"/>
                <w:szCs w:val="18"/>
              </w:rPr>
            </w:pPr>
          </w:p>
        </w:tc>
        <w:tc>
          <w:tcPr>
            <w:tcW w:w="1134" w:type="dxa"/>
            <w:noWrap w:val="0"/>
            <w:vAlign w:val="center"/>
          </w:tcPr>
          <w:p w14:paraId="48F4E503">
            <w:pPr>
              <w:spacing w:line="300" w:lineRule="exact"/>
              <w:jc w:val="right"/>
              <w:rPr>
                <w:rFonts w:hint="eastAsia" w:ascii="宋体" w:hAnsi="宋体" w:eastAsia="宋体" w:cs="宋体"/>
                <w:sz w:val="18"/>
                <w:szCs w:val="18"/>
              </w:rPr>
            </w:pPr>
          </w:p>
        </w:tc>
      </w:tr>
      <w:tr w14:paraId="03BC8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06DE3DA">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01148FF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0FC48627">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复印纸</w:t>
            </w:r>
          </w:p>
        </w:tc>
        <w:tc>
          <w:tcPr>
            <w:tcW w:w="1531" w:type="dxa"/>
            <w:noWrap w:val="0"/>
            <w:vAlign w:val="center"/>
          </w:tcPr>
          <w:p w14:paraId="0B3846F2">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A090101</w:t>
            </w:r>
          </w:p>
        </w:tc>
        <w:tc>
          <w:tcPr>
            <w:tcW w:w="709" w:type="dxa"/>
            <w:noWrap w:val="0"/>
            <w:vAlign w:val="center"/>
          </w:tcPr>
          <w:p w14:paraId="7D253B65">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箱</w:t>
            </w:r>
          </w:p>
        </w:tc>
        <w:tc>
          <w:tcPr>
            <w:tcW w:w="907" w:type="dxa"/>
            <w:noWrap w:val="0"/>
            <w:vAlign w:val="center"/>
          </w:tcPr>
          <w:p w14:paraId="699A11A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80.00</w:t>
            </w:r>
          </w:p>
        </w:tc>
        <w:tc>
          <w:tcPr>
            <w:tcW w:w="907" w:type="dxa"/>
            <w:noWrap w:val="0"/>
            <w:vAlign w:val="center"/>
          </w:tcPr>
          <w:p w14:paraId="39897C8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0.02</w:t>
            </w:r>
          </w:p>
        </w:tc>
        <w:tc>
          <w:tcPr>
            <w:tcW w:w="1134" w:type="dxa"/>
            <w:noWrap w:val="0"/>
            <w:vAlign w:val="center"/>
          </w:tcPr>
          <w:p w14:paraId="0E7B540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1.60</w:t>
            </w:r>
          </w:p>
        </w:tc>
        <w:tc>
          <w:tcPr>
            <w:tcW w:w="1134" w:type="dxa"/>
            <w:noWrap w:val="0"/>
            <w:vAlign w:val="center"/>
          </w:tcPr>
          <w:p w14:paraId="56837F0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1.60</w:t>
            </w:r>
          </w:p>
        </w:tc>
        <w:tc>
          <w:tcPr>
            <w:tcW w:w="1134" w:type="dxa"/>
            <w:noWrap w:val="0"/>
            <w:vAlign w:val="center"/>
          </w:tcPr>
          <w:p w14:paraId="403CE62A">
            <w:pPr>
              <w:spacing w:line="300" w:lineRule="exact"/>
              <w:jc w:val="right"/>
              <w:rPr>
                <w:rFonts w:hint="eastAsia" w:ascii="宋体" w:hAnsi="宋体" w:eastAsia="宋体" w:cs="宋体"/>
                <w:sz w:val="18"/>
                <w:szCs w:val="18"/>
              </w:rPr>
            </w:pPr>
          </w:p>
        </w:tc>
        <w:tc>
          <w:tcPr>
            <w:tcW w:w="1134" w:type="dxa"/>
            <w:noWrap w:val="0"/>
            <w:vAlign w:val="center"/>
          </w:tcPr>
          <w:p w14:paraId="35936FD2">
            <w:pPr>
              <w:spacing w:line="300" w:lineRule="exact"/>
              <w:jc w:val="right"/>
              <w:rPr>
                <w:rFonts w:hint="eastAsia" w:ascii="宋体" w:hAnsi="宋体" w:eastAsia="宋体" w:cs="宋体"/>
                <w:sz w:val="18"/>
                <w:szCs w:val="18"/>
              </w:rPr>
            </w:pPr>
          </w:p>
        </w:tc>
        <w:tc>
          <w:tcPr>
            <w:tcW w:w="1134" w:type="dxa"/>
            <w:noWrap w:val="0"/>
            <w:vAlign w:val="center"/>
          </w:tcPr>
          <w:p w14:paraId="0429AB89">
            <w:pPr>
              <w:spacing w:line="300" w:lineRule="exact"/>
              <w:jc w:val="right"/>
              <w:rPr>
                <w:rFonts w:hint="eastAsia" w:ascii="宋体" w:hAnsi="宋体" w:eastAsia="宋体" w:cs="宋体"/>
                <w:sz w:val="18"/>
                <w:szCs w:val="18"/>
              </w:rPr>
            </w:pPr>
          </w:p>
        </w:tc>
        <w:tc>
          <w:tcPr>
            <w:tcW w:w="1134" w:type="dxa"/>
            <w:noWrap w:val="0"/>
            <w:vAlign w:val="center"/>
          </w:tcPr>
          <w:p w14:paraId="51FBB975">
            <w:pPr>
              <w:spacing w:line="300" w:lineRule="exact"/>
              <w:jc w:val="right"/>
              <w:rPr>
                <w:rFonts w:hint="eastAsia" w:ascii="宋体" w:hAnsi="宋体" w:eastAsia="宋体" w:cs="宋体"/>
                <w:sz w:val="18"/>
                <w:szCs w:val="18"/>
              </w:rPr>
            </w:pPr>
          </w:p>
        </w:tc>
      </w:tr>
      <w:tr w14:paraId="3D501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450F4D4E">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03DE3DF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01F3EF66">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复印机</w:t>
            </w:r>
          </w:p>
        </w:tc>
        <w:tc>
          <w:tcPr>
            <w:tcW w:w="1531" w:type="dxa"/>
            <w:noWrap w:val="0"/>
            <w:vAlign w:val="center"/>
          </w:tcPr>
          <w:p w14:paraId="545C4FA1">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A020201</w:t>
            </w:r>
          </w:p>
        </w:tc>
        <w:tc>
          <w:tcPr>
            <w:tcW w:w="709" w:type="dxa"/>
            <w:noWrap w:val="0"/>
            <w:vAlign w:val="center"/>
          </w:tcPr>
          <w:p w14:paraId="77B662C5">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6D9B103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907" w:type="dxa"/>
            <w:noWrap w:val="0"/>
            <w:vAlign w:val="center"/>
          </w:tcPr>
          <w:p w14:paraId="03E3D4A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1113E7A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703D5A4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1.20</w:t>
            </w:r>
          </w:p>
        </w:tc>
        <w:tc>
          <w:tcPr>
            <w:tcW w:w="1134" w:type="dxa"/>
            <w:noWrap w:val="0"/>
            <w:vAlign w:val="center"/>
          </w:tcPr>
          <w:p w14:paraId="0321968F">
            <w:pPr>
              <w:spacing w:line="300" w:lineRule="exact"/>
              <w:jc w:val="right"/>
              <w:rPr>
                <w:rFonts w:hint="eastAsia" w:ascii="宋体" w:hAnsi="宋体" w:eastAsia="宋体" w:cs="宋体"/>
                <w:sz w:val="18"/>
                <w:szCs w:val="18"/>
              </w:rPr>
            </w:pPr>
          </w:p>
        </w:tc>
        <w:tc>
          <w:tcPr>
            <w:tcW w:w="1134" w:type="dxa"/>
            <w:noWrap w:val="0"/>
            <w:vAlign w:val="center"/>
          </w:tcPr>
          <w:p w14:paraId="13126057">
            <w:pPr>
              <w:spacing w:line="300" w:lineRule="exact"/>
              <w:jc w:val="right"/>
              <w:rPr>
                <w:rFonts w:hint="eastAsia" w:ascii="宋体" w:hAnsi="宋体" w:eastAsia="宋体" w:cs="宋体"/>
                <w:sz w:val="18"/>
                <w:szCs w:val="18"/>
              </w:rPr>
            </w:pPr>
          </w:p>
        </w:tc>
        <w:tc>
          <w:tcPr>
            <w:tcW w:w="1134" w:type="dxa"/>
            <w:noWrap w:val="0"/>
            <w:vAlign w:val="center"/>
          </w:tcPr>
          <w:p w14:paraId="5327FFCE">
            <w:pPr>
              <w:spacing w:line="300" w:lineRule="exact"/>
              <w:jc w:val="right"/>
              <w:rPr>
                <w:rFonts w:hint="eastAsia" w:ascii="宋体" w:hAnsi="宋体" w:eastAsia="宋体" w:cs="宋体"/>
                <w:sz w:val="18"/>
                <w:szCs w:val="18"/>
              </w:rPr>
            </w:pPr>
          </w:p>
        </w:tc>
        <w:tc>
          <w:tcPr>
            <w:tcW w:w="1134" w:type="dxa"/>
            <w:noWrap w:val="0"/>
            <w:vAlign w:val="center"/>
          </w:tcPr>
          <w:p w14:paraId="0C168439">
            <w:pPr>
              <w:spacing w:line="300" w:lineRule="exact"/>
              <w:jc w:val="right"/>
              <w:rPr>
                <w:rFonts w:hint="eastAsia" w:ascii="宋体" w:hAnsi="宋体" w:eastAsia="宋体" w:cs="宋体"/>
                <w:sz w:val="18"/>
                <w:szCs w:val="18"/>
              </w:rPr>
            </w:pPr>
          </w:p>
        </w:tc>
      </w:tr>
      <w:tr w14:paraId="7B7D1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BE93128">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3DC1D486">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075249BC">
            <w:pPr>
              <w:spacing w:line="300" w:lineRule="exact"/>
              <w:jc w:val="left"/>
              <w:rPr>
                <w:rFonts w:hint="eastAsia" w:ascii="宋体" w:hAnsi="宋体" w:eastAsia="宋体" w:cs="宋体"/>
                <w:sz w:val="18"/>
                <w:szCs w:val="18"/>
              </w:rPr>
            </w:pPr>
            <w:r>
              <w:rPr>
                <w:rFonts w:hint="eastAsia" w:ascii="宋体" w:hAnsi="宋体" w:eastAsia="宋体" w:cs="宋体"/>
                <w:sz w:val="18"/>
                <w:szCs w:val="18"/>
              </w:rPr>
              <w:t>金属质架类</w:t>
            </w:r>
          </w:p>
        </w:tc>
        <w:tc>
          <w:tcPr>
            <w:tcW w:w="1531" w:type="dxa"/>
            <w:noWrap w:val="0"/>
            <w:vAlign w:val="center"/>
          </w:tcPr>
          <w:p w14:paraId="06169815">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A060602</w:t>
            </w:r>
          </w:p>
        </w:tc>
        <w:tc>
          <w:tcPr>
            <w:tcW w:w="709" w:type="dxa"/>
            <w:noWrap w:val="0"/>
            <w:vAlign w:val="center"/>
          </w:tcPr>
          <w:p w14:paraId="44B9461B">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组</w:t>
            </w:r>
          </w:p>
        </w:tc>
        <w:tc>
          <w:tcPr>
            <w:tcW w:w="907" w:type="dxa"/>
            <w:noWrap w:val="0"/>
            <w:vAlign w:val="center"/>
          </w:tcPr>
          <w:p w14:paraId="620EAD7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3.00</w:t>
            </w:r>
          </w:p>
        </w:tc>
        <w:tc>
          <w:tcPr>
            <w:tcW w:w="907" w:type="dxa"/>
            <w:noWrap w:val="0"/>
            <w:vAlign w:val="center"/>
          </w:tcPr>
          <w:p w14:paraId="48FBF46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0.30</w:t>
            </w:r>
          </w:p>
        </w:tc>
        <w:tc>
          <w:tcPr>
            <w:tcW w:w="1134" w:type="dxa"/>
            <w:noWrap w:val="0"/>
            <w:vAlign w:val="center"/>
          </w:tcPr>
          <w:p w14:paraId="1313ECA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0.90</w:t>
            </w:r>
          </w:p>
        </w:tc>
        <w:tc>
          <w:tcPr>
            <w:tcW w:w="1134" w:type="dxa"/>
            <w:noWrap w:val="0"/>
            <w:vAlign w:val="center"/>
          </w:tcPr>
          <w:p w14:paraId="3F352A9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0.90</w:t>
            </w:r>
          </w:p>
        </w:tc>
        <w:tc>
          <w:tcPr>
            <w:tcW w:w="1134" w:type="dxa"/>
            <w:noWrap w:val="0"/>
            <w:vAlign w:val="center"/>
          </w:tcPr>
          <w:p w14:paraId="1348C889">
            <w:pPr>
              <w:spacing w:line="300" w:lineRule="exact"/>
              <w:jc w:val="right"/>
              <w:rPr>
                <w:rFonts w:hint="eastAsia" w:ascii="宋体" w:hAnsi="宋体" w:eastAsia="宋体" w:cs="宋体"/>
                <w:sz w:val="18"/>
                <w:szCs w:val="18"/>
              </w:rPr>
            </w:pPr>
          </w:p>
        </w:tc>
        <w:tc>
          <w:tcPr>
            <w:tcW w:w="1134" w:type="dxa"/>
            <w:noWrap w:val="0"/>
            <w:vAlign w:val="center"/>
          </w:tcPr>
          <w:p w14:paraId="242EA37A">
            <w:pPr>
              <w:spacing w:line="300" w:lineRule="exact"/>
              <w:jc w:val="right"/>
              <w:rPr>
                <w:rFonts w:hint="eastAsia" w:ascii="宋体" w:hAnsi="宋体" w:eastAsia="宋体" w:cs="宋体"/>
                <w:sz w:val="18"/>
                <w:szCs w:val="18"/>
              </w:rPr>
            </w:pPr>
          </w:p>
        </w:tc>
        <w:tc>
          <w:tcPr>
            <w:tcW w:w="1134" w:type="dxa"/>
            <w:noWrap w:val="0"/>
            <w:vAlign w:val="center"/>
          </w:tcPr>
          <w:p w14:paraId="193880A1">
            <w:pPr>
              <w:spacing w:line="300" w:lineRule="exact"/>
              <w:jc w:val="right"/>
              <w:rPr>
                <w:rFonts w:hint="eastAsia" w:ascii="宋体" w:hAnsi="宋体" w:eastAsia="宋体" w:cs="宋体"/>
                <w:sz w:val="18"/>
                <w:szCs w:val="18"/>
              </w:rPr>
            </w:pPr>
          </w:p>
        </w:tc>
        <w:tc>
          <w:tcPr>
            <w:tcW w:w="1134" w:type="dxa"/>
            <w:noWrap w:val="0"/>
            <w:vAlign w:val="center"/>
          </w:tcPr>
          <w:p w14:paraId="3CDAF163">
            <w:pPr>
              <w:spacing w:line="300" w:lineRule="exact"/>
              <w:jc w:val="right"/>
              <w:rPr>
                <w:rFonts w:hint="eastAsia" w:ascii="宋体" w:hAnsi="宋体" w:eastAsia="宋体" w:cs="宋体"/>
                <w:sz w:val="18"/>
                <w:szCs w:val="18"/>
              </w:rPr>
            </w:pPr>
          </w:p>
        </w:tc>
      </w:tr>
      <w:tr w14:paraId="144F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876A34C">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47D55C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613BDADC">
            <w:pPr>
              <w:spacing w:line="300" w:lineRule="exact"/>
              <w:jc w:val="left"/>
              <w:rPr>
                <w:rFonts w:hint="eastAsia" w:ascii="宋体" w:hAnsi="宋体" w:eastAsia="宋体" w:cs="宋体"/>
                <w:sz w:val="18"/>
                <w:szCs w:val="18"/>
              </w:rPr>
            </w:pPr>
            <w:r>
              <w:rPr>
                <w:rFonts w:hint="eastAsia" w:ascii="宋体" w:hAnsi="宋体" w:eastAsia="宋体" w:cs="宋体"/>
                <w:sz w:val="18"/>
                <w:szCs w:val="18"/>
              </w:rPr>
              <w:t>保险柜</w:t>
            </w:r>
          </w:p>
        </w:tc>
        <w:tc>
          <w:tcPr>
            <w:tcW w:w="1531" w:type="dxa"/>
            <w:noWrap w:val="0"/>
            <w:vAlign w:val="center"/>
          </w:tcPr>
          <w:p w14:paraId="466198BA">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A060502</w:t>
            </w:r>
          </w:p>
        </w:tc>
        <w:tc>
          <w:tcPr>
            <w:tcW w:w="709" w:type="dxa"/>
            <w:noWrap w:val="0"/>
            <w:vAlign w:val="center"/>
          </w:tcPr>
          <w:p w14:paraId="260FCABA">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个</w:t>
            </w:r>
          </w:p>
        </w:tc>
        <w:tc>
          <w:tcPr>
            <w:tcW w:w="907" w:type="dxa"/>
            <w:noWrap w:val="0"/>
            <w:vAlign w:val="center"/>
          </w:tcPr>
          <w:p w14:paraId="74857C7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907" w:type="dxa"/>
            <w:noWrap w:val="0"/>
            <w:vAlign w:val="center"/>
          </w:tcPr>
          <w:p w14:paraId="32037BD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0.20</w:t>
            </w:r>
          </w:p>
        </w:tc>
        <w:tc>
          <w:tcPr>
            <w:tcW w:w="1134" w:type="dxa"/>
            <w:noWrap w:val="0"/>
            <w:vAlign w:val="center"/>
          </w:tcPr>
          <w:p w14:paraId="47F184A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0.20</w:t>
            </w:r>
          </w:p>
        </w:tc>
        <w:tc>
          <w:tcPr>
            <w:tcW w:w="1134" w:type="dxa"/>
            <w:noWrap w:val="0"/>
            <w:vAlign w:val="center"/>
          </w:tcPr>
          <w:p w14:paraId="722239C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0.20</w:t>
            </w:r>
          </w:p>
        </w:tc>
        <w:tc>
          <w:tcPr>
            <w:tcW w:w="1134" w:type="dxa"/>
            <w:noWrap w:val="0"/>
            <w:vAlign w:val="center"/>
          </w:tcPr>
          <w:p w14:paraId="28C7B616">
            <w:pPr>
              <w:spacing w:line="300" w:lineRule="exact"/>
              <w:jc w:val="right"/>
              <w:rPr>
                <w:rFonts w:hint="eastAsia" w:ascii="宋体" w:hAnsi="宋体" w:eastAsia="宋体" w:cs="宋体"/>
                <w:sz w:val="18"/>
                <w:szCs w:val="18"/>
              </w:rPr>
            </w:pPr>
          </w:p>
        </w:tc>
        <w:tc>
          <w:tcPr>
            <w:tcW w:w="1134" w:type="dxa"/>
            <w:noWrap w:val="0"/>
            <w:vAlign w:val="center"/>
          </w:tcPr>
          <w:p w14:paraId="43A27FF0">
            <w:pPr>
              <w:spacing w:line="300" w:lineRule="exact"/>
              <w:jc w:val="right"/>
              <w:rPr>
                <w:rFonts w:hint="eastAsia" w:ascii="宋体" w:hAnsi="宋体" w:eastAsia="宋体" w:cs="宋体"/>
                <w:sz w:val="18"/>
                <w:szCs w:val="18"/>
              </w:rPr>
            </w:pPr>
          </w:p>
        </w:tc>
        <w:tc>
          <w:tcPr>
            <w:tcW w:w="1134" w:type="dxa"/>
            <w:noWrap w:val="0"/>
            <w:vAlign w:val="center"/>
          </w:tcPr>
          <w:p w14:paraId="6139A6BA">
            <w:pPr>
              <w:spacing w:line="300" w:lineRule="exact"/>
              <w:jc w:val="right"/>
              <w:rPr>
                <w:rFonts w:hint="eastAsia" w:ascii="宋体" w:hAnsi="宋体" w:eastAsia="宋体" w:cs="宋体"/>
                <w:sz w:val="18"/>
                <w:szCs w:val="18"/>
              </w:rPr>
            </w:pPr>
          </w:p>
        </w:tc>
        <w:tc>
          <w:tcPr>
            <w:tcW w:w="1134" w:type="dxa"/>
            <w:noWrap w:val="0"/>
            <w:vAlign w:val="center"/>
          </w:tcPr>
          <w:p w14:paraId="4BB3D717">
            <w:pPr>
              <w:spacing w:line="300" w:lineRule="exact"/>
              <w:jc w:val="right"/>
              <w:rPr>
                <w:rFonts w:hint="eastAsia" w:ascii="宋体" w:hAnsi="宋体" w:eastAsia="宋体" w:cs="宋体"/>
                <w:sz w:val="18"/>
                <w:szCs w:val="18"/>
              </w:rPr>
            </w:pPr>
          </w:p>
        </w:tc>
      </w:tr>
      <w:tr w14:paraId="45519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F455CB1">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B076DC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59DAD68C">
            <w:pPr>
              <w:spacing w:line="300" w:lineRule="exact"/>
              <w:jc w:val="left"/>
              <w:rPr>
                <w:rFonts w:hint="eastAsia" w:ascii="宋体" w:hAnsi="宋体" w:eastAsia="宋体" w:cs="宋体"/>
                <w:sz w:val="18"/>
                <w:szCs w:val="18"/>
              </w:rPr>
            </w:pPr>
            <w:r>
              <w:rPr>
                <w:rFonts w:hint="eastAsia" w:ascii="宋体" w:hAnsi="宋体" w:eastAsia="宋体" w:cs="宋体"/>
                <w:sz w:val="18"/>
                <w:szCs w:val="18"/>
              </w:rPr>
              <w:t>金属质柜类</w:t>
            </w:r>
          </w:p>
        </w:tc>
        <w:tc>
          <w:tcPr>
            <w:tcW w:w="1531" w:type="dxa"/>
            <w:noWrap w:val="0"/>
            <w:vAlign w:val="center"/>
          </w:tcPr>
          <w:p w14:paraId="5F1E57C4">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A060503</w:t>
            </w:r>
          </w:p>
        </w:tc>
        <w:tc>
          <w:tcPr>
            <w:tcW w:w="709" w:type="dxa"/>
            <w:noWrap w:val="0"/>
            <w:vAlign w:val="center"/>
          </w:tcPr>
          <w:p w14:paraId="412397B7">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组</w:t>
            </w:r>
          </w:p>
        </w:tc>
        <w:tc>
          <w:tcPr>
            <w:tcW w:w="907" w:type="dxa"/>
            <w:noWrap w:val="0"/>
            <w:vAlign w:val="center"/>
          </w:tcPr>
          <w:p w14:paraId="393704E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5.00</w:t>
            </w:r>
          </w:p>
        </w:tc>
        <w:tc>
          <w:tcPr>
            <w:tcW w:w="907" w:type="dxa"/>
            <w:noWrap w:val="0"/>
            <w:vAlign w:val="center"/>
          </w:tcPr>
          <w:p w14:paraId="7F18533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7F6BFB0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284566A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7F6F44F5">
            <w:pPr>
              <w:spacing w:line="300" w:lineRule="exact"/>
              <w:jc w:val="right"/>
              <w:rPr>
                <w:rFonts w:hint="eastAsia" w:ascii="宋体" w:hAnsi="宋体" w:eastAsia="宋体" w:cs="宋体"/>
                <w:sz w:val="18"/>
                <w:szCs w:val="18"/>
              </w:rPr>
            </w:pPr>
          </w:p>
        </w:tc>
        <w:tc>
          <w:tcPr>
            <w:tcW w:w="1134" w:type="dxa"/>
            <w:noWrap w:val="0"/>
            <w:vAlign w:val="center"/>
          </w:tcPr>
          <w:p w14:paraId="332E8EDC">
            <w:pPr>
              <w:spacing w:line="300" w:lineRule="exact"/>
              <w:jc w:val="right"/>
              <w:rPr>
                <w:rFonts w:hint="eastAsia" w:ascii="宋体" w:hAnsi="宋体" w:eastAsia="宋体" w:cs="宋体"/>
                <w:sz w:val="18"/>
                <w:szCs w:val="18"/>
              </w:rPr>
            </w:pPr>
          </w:p>
        </w:tc>
        <w:tc>
          <w:tcPr>
            <w:tcW w:w="1134" w:type="dxa"/>
            <w:noWrap w:val="0"/>
            <w:vAlign w:val="center"/>
          </w:tcPr>
          <w:p w14:paraId="10FA8BC5">
            <w:pPr>
              <w:spacing w:line="300" w:lineRule="exact"/>
              <w:jc w:val="right"/>
              <w:rPr>
                <w:rFonts w:hint="eastAsia" w:ascii="宋体" w:hAnsi="宋体" w:eastAsia="宋体" w:cs="宋体"/>
                <w:sz w:val="18"/>
                <w:szCs w:val="18"/>
              </w:rPr>
            </w:pPr>
          </w:p>
        </w:tc>
        <w:tc>
          <w:tcPr>
            <w:tcW w:w="1134" w:type="dxa"/>
            <w:noWrap w:val="0"/>
            <w:vAlign w:val="center"/>
          </w:tcPr>
          <w:p w14:paraId="139E9626">
            <w:pPr>
              <w:spacing w:line="300" w:lineRule="exact"/>
              <w:jc w:val="right"/>
              <w:rPr>
                <w:rFonts w:hint="eastAsia" w:ascii="宋体" w:hAnsi="宋体" w:eastAsia="宋体" w:cs="宋体"/>
                <w:sz w:val="18"/>
                <w:szCs w:val="18"/>
              </w:rPr>
            </w:pPr>
          </w:p>
        </w:tc>
      </w:tr>
      <w:tr w14:paraId="3BBC0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3408027">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45C1744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362BB1CB">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木骨架沙发类</w:t>
            </w:r>
          </w:p>
        </w:tc>
        <w:tc>
          <w:tcPr>
            <w:tcW w:w="1531" w:type="dxa"/>
            <w:noWrap w:val="0"/>
            <w:vAlign w:val="center"/>
          </w:tcPr>
          <w:p w14:paraId="3A96E911">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A060402</w:t>
            </w:r>
          </w:p>
        </w:tc>
        <w:tc>
          <w:tcPr>
            <w:tcW w:w="709" w:type="dxa"/>
            <w:noWrap w:val="0"/>
            <w:vAlign w:val="center"/>
          </w:tcPr>
          <w:p w14:paraId="095ACBA6">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张</w:t>
            </w:r>
          </w:p>
        </w:tc>
        <w:tc>
          <w:tcPr>
            <w:tcW w:w="907" w:type="dxa"/>
            <w:noWrap w:val="0"/>
            <w:vAlign w:val="center"/>
          </w:tcPr>
          <w:p w14:paraId="7D2A41F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1.00</w:t>
            </w:r>
          </w:p>
        </w:tc>
        <w:tc>
          <w:tcPr>
            <w:tcW w:w="907" w:type="dxa"/>
            <w:noWrap w:val="0"/>
            <w:vAlign w:val="center"/>
          </w:tcPr>
          <w:p w14:paraId="7E36AC2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2C6624B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1E537EA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37F43CFB">
            <w:pPr>
              <w:spacing w:line="300" w:lineRule="exact"/>
              <w:jc w:val="right"/>
              <w:rPr>
                <w:rFonts w:hint="eastAsia" w:ascii="宋体" w:hAnsi="宋体" w:eastAsia="宋体" w:cs="宋体"/>
                <w:sz w:val="18"/>
                <w:szCs w:val="18"/>
              </w:rPr>
            </w:pPr>
          </w:p>
        </w:tc>
        <w:tc>
          <w:tcPr>
            <w:tcW w:w="1134" w:type="dxa"/>
            <w:noWrap w:val="0"/>
            <w:vAlign w:val="center"/>
          </w:tcPr>
          <w:p w14:paraId="23B0CAAC">
            <w:pPr>
              <w:spacing w:line="300" w:lineRule="exact"/>
              <w:jc w:val="right"/>
              <w:rPr>
                <w:rFonts w:hint="eastAsia" w:ascii="宋体" w:hAnsi="宋体" w:eastAsia="宋体" w:cs="宋体"/>
                <w:sz w:val="18"/>
                <w:szCs w:val="18"/>
              </w:rPr>
            </w:pPr>
          </w:p>
        </w:tc>
        <w:tc>
          <w:tcPr>
            <w:tcW w:w="1134" w:type="dxa"/>
            <w:noWrap w:val="0"/>
            <w:vAlign w:val="center"/>
          </w:tcPr>
          <w:p w14:paraId="18983AD9">
            <w:pPr>
              <w:spacing w:line="300" w:lineRule="exact"/>
              <w:jc w:val="right"/>
              <w:rPr>
                <w:rFonts w:hint="eastAsia" w:ascii="宋体" w:hAnsi="宋体" w:eastAsia="宋体" w:cs="宋体"/>
                <w:sz w:val="18"/>
                <w:szCs w:val="18"/>
              </w:rPr>
            </w:pPr>
          </w:p>
        </w:tc>
        <w:tc>
          <w:tcPr>
            <w:tcW w:w="1134" w:type="dxa"/>
            <w:noWrap w:val="0"/>
            <w:vAlign w:val="center"/>
          </w:tcPr>
          <w:p w14:paraId="379F5EEF">
            <w:pPr>
              <w:spacing w:line="300" w:lineRule="exact"/>
              <w:jc w:val="right"/>
              <w:rPr>
                <w:rFonts w:hint="eastAsia" w:ascii="宋体" w:hAnsi="宋体" w:eastAsia="宋体" w:cs="宋体"/>
                <w:sz w:val="18"/>
                <w:szCs w:val="18"/>
              </w:rPr>
            </w:pPr>
          </w:p>
        </w:tc>
      </w:tr>
      <w:tr w14:paraId="574BD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42B3CA59">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029C5C3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56155FEE">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木骨架为主的椅凳类</w:t>
            </w:r>
          </w:p>
        </w:tc>
        <w:tc>
          <w:tcPr>
            <w:tcW w:w="1531" w:type="dxa"/>
            <w:noWrap w:val="0"/>
            <w:vAlign w:val="center"/>
          </w:tcPr>
          <w:p w14:paraId="3E54166D">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A060302</w:t>
            </w:r>
          </w:p>
        </w:tc>
        <w:tc>
          <w:tcPr>
            <w:tcW w:w="709" w:type="dxa"/>
            <w:noWrap w:val="0"/>
            <w:vAlign w:val="center"/>
          </w:tcPr>
          <w:p w14:paraId="195A10E6">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张</w:t>
            </w:r>
          </w:p>
        </w:tc>
        <w:tc>
          <w:tcPr>
            <w:tcW w:w="907" w:type="dxa"/>
            <w:noWrap w:val="0"/>
            <w:vAlign w:val="center"/>
          </w:tcPr>
          <w:p w14:paraId="50B99675">
            <w:pPr>
              <w:spacing w:line="300" w:lineRule="exact"/>
              <w:jc w:val="right"/>
              <w:rPr>
                <w:rFonts w:hint="eastAsia" w:ascii="宋体" w:hAnsi="宋体" w:eastAsia="宋体" w:cs="宋体"/>
                <w:sz w:val="18"/>
                <w:szCs w:val="18"/>
              </w:rPr>
            </w:pPr>
            <w:r>
              <w:rPr>
                <w:rFonts w:hint="eastAsia" w:ascii="宋体" w:hAnsi="宋体" w:eastAsia="宋体" w:cs="宋体"/>
                <w:sz w:val="18"/>
                <w:szCs w:val="18"/>
              </w:rPr>
              <w:t>8.00</w:t>
            </w:r>
          </w:p>
        </w:tc>
        <w:tc>
          <w:tcPr>
            <w:tcW w:w="907" w:type="dxa"/>
            <w:noWrap w:val="0"/>
            <w:vAlign w:val="center"/>
          </w:tcPr>
          <w:p w14:paraId="56FB4B0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0.06</w:t>
            </w:r>
          </w:p>
        </w:tc>
        <w:tc>
          <w:tcPr>
            <w:tcW w:w="1134" w:type="dxa"/>
            <w:noWrap w:val="0"/>
            <w:vAlign w:val="center"/>
          </w:tcPr>
          <w:p w14:paraId="1DB68D4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0.48</w:t>
            </w:r>
          </w:p>
        </w:tc>
        <w:tc>
          <w:tcPr>
            <w:tcW w:w="1134" w:type="dxa"/>
            <w:noWrap w:val="0"/>
            <w:vAlign w:val="center"/>
          </w:tcPr>
          <w:p w14:paraId="603D95D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0.48</w:t>
            </w:r>
          </w:p>
        </w:tc>
        <w:tc>
          <w:tcPr>
            <w:tcW w:w="1134" w:type="dxa"/>
            <w:noWrap w:val="0"/>
            <w:vAlign w:val="center"/>
          </w:tcPr>
          <w:p w14:paraId="3F17A26C">
            <w:pPr>
              <w:spacing w:line="300" w:lineRule="exact"/>
              <w:jc w:val="right"/>
              <w:rPr>
                <w:rFonts w:hint="eastAsia" w:ascii="宋体" w:hAnsi="宋体" w:eastAsia="宋体" w:cs="宋体"/>
                <w:sz w:val="18"/>
                <w:szCs w:val="18"/>
              </w:rPr>
            </w:pPr>
          </w:p>
        </w:tc>
        <w:tc>
          <w:tcPr>
            <w:tcW w:w="1134" w:type="dxa"/>
            <w:noWrap w:val="0"/>
            <w:vAlign w:val="center"/>
          </w:tcPr>
          <w:p w14:paraId="1152AC65">
            <w:pPr>
              <w:spacing w:line="300" w:lineRule="exact"/>
              <w:jc w:val="right"/>
              <w:rPr>
                <w:rFonts w:hint="eastAsia" w:ascii="宋体" w:hAnsi="宋体" w:eastAsia="宋体" w:cs="宋体"/>
                <w:sz w:val="18"/>
                <w:szCs w:val="18"/>
              </w:rPr>
            </w:pPr>
          </w:p>
        </w:tc>
        <w:tc>
          <w:tcPr>
            <w:tcW w:w="1134" w:type="dxa"/>
            <w:noWrap w:val="0"/>
            <w:vAlign w:val="center"/>
          </w:tcPr>
          <w:p w14:paraId="16D9266C">
            <w:pPr>
              <w:spacing w:line="300" w:lineRule="exact"/>
              <w:jc w:val="right"/>
              <w:rPr>
                <w:rFonts w:hint="eastAsia" w:ascii="宋体" w:hAnsi="宋体" w:eastAsia="宋体" w:cs="宋体"/>
                <w:sz w:val="18"/>
                <w:szCs w:val="18"/>
              </w:rPr>
            </w:pPr>
          </w:p>
        </w:tc>
        <w:tc>
          <w:tcPr>
            <w:tcW w:w="1134" w:type="dxa"/>
            <w:noWrap w:val="0"/>
            <w:vAlign w:val="center"/>
          </w:tcPr>
          <w:p w14:paraId="785F8386">
            <w:pPr>
              <w:spacing w:line="300" w:lineRule="exact"/>
              <w:jc w:val="right"/>
              <w:rPr>
                <w:rFonts w:hint="eastAsia" w:ascii="宋体" w:hAnsi="宋体" w:eastAsia="宋体" w:cs="宋体"/>
                <w:sz w:val="18"/>
                <w:szCs w:val="18"/>
              </w:rPr>
            </w:pPr>
          </w:p>
        </w:tc>
      </w:tr>
      <w:tr w14:paraId="32D38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F309B04">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0FD3E2B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4ABB0132">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木制台、桌类</w:t>
            </w:r>
          </w:p>
        </w:tc>
        <w:tc>
          <w:tcPr>
            <w:tcW w:w="1531" w:type="dxa"/>
            <w:noWrap w:val="0"/>
            <w:vAlign w:val="center"/>
          </w:tcPr>
          <w:p w14:paraId="136A4EE2">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A060205</w:t>
            </w:r>
          </w:p>
        </w:tc>
        <w:tc>
          <w:tcPr>
            <w:tcW w:w="709" w:type="dxa"/>
            <w:noWrap w:val="0"/>
            <w:vAlign w:val="center"/>
          </w:tcPr>
          <w:p w14:paraId="008E4391">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张</w:t>
            </w:r>
          </w:p>
        </w:tc>
        <w:tc>
          <w:tcPr>
            <w:tcW w:w="907" w:type="dxa"/>
            <w:noWrap w:val="0"/>
            <w:vAlign w:val="center"/>
          </w:tcPr>
          <w:p w14:paraId="5DEDFE1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6.00</w:t>
            </w:r>
          </w:p>
        </w:tc>
        <w:tc>
          <w:tcPr>
            <w:tcW w:w="907" w:type="dxa"/>
            <w:noWrap w:val="0"/>
            <w:vAlign w:val="center"/>
          </w:tcPr>
          <w:p w14:paraId="74B6B2D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0.12</w:t>
            </w:r>
          </w:p>
        </w:tc>
        <w:tc>
          <w:tcPr>
            <w:tcW w:w="1134" w:type="dxa"/>
            <w:noWrap w:val="0"/>
            <w:vAlign w:val="center"/>
          </w:tcPr>
          <w:p w14:paraId="77EC037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0.72</w:t>
            </w:r>
          </w:p>
        </w:tc>
        <w:tc>
          <w:tcPr>
            <w:tcW w:w="1134" w:type="dxa"/>
            <w:noWrap w:val="0"/>
            <w:vAlign w:val="center"/>
          </w:tcPr>
          <w:p w14:paraId="45550DA0">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0.72</w:t>
            </w:r>
          </w:p>
        </w:tc>
        <w:tc>
          <w:tcPr>
            <w:tcW w:w="1134" w:type="dxa"/>
            <w:noWrap w:val="0"/>
            <w:vAlign w:val="center"/>
          </w:tcPr>
          <w:p w14:paraId="2D170A1A">
            <w:pPr>
              <w:spacing w:line="300" w:lineRule="exact"/>
              <w:jc w:val="right"/>
              <w:rPr>
                <w:rFonts w:hint="eastAsia" w:ascii="宋体" w:hAnsi="宋体" w:eastAsia="宋体" w:cs="宋体"/>
                <w:sz w:val="18"/>
                <w:szCs w:val="18"/>
              </w:rPr>
            </w:pPr>
          </w:p>
        </w:tc>
        <w:tc>
          <w:tcPr>
            <w:tcW w:w="1134" w:type="dxa"/>
            <w:noWrap w:val="0"/>
            <w:vAlign w:val="center"/>
          </w:tcPr>
          <w:p w14:paraId="6CB2BECB">
            <w:pPr>
              <w:spacing w:line="300" w:lineRule="exact"/>
              <w:jc w:val="right"/>
              <w:rPr>
                <w:rFonts w:hint="eastAsia" w:ascii="宋体" w:hAnsi="宋体" w:eastAsia="宋体" w:cs="宋体"/>
                <w:sz w:val="18"/>
                <w:szCs w:val="18"/>
              </w:rPr>
            </w:pPr>
          </w:p>
        </w:tc>
        <w:tc>
          <w:tcPr>
            <w:tcW w:w="1134" w:type="dxa"/>
            <w:noWrap w:val="0"/>
            <w:vAlign w:val="center"/>
          </w:tcPr>
          <w:p w14:paraId="210F5E39">
            <w:pPr>
              <w:spacing w:line="300" w:lineRule="exact"/>
              <w:jc w:val="right"/>
              <w:rPr>
                <w:rFonts w:hint="eastAsia" w:ascii="宋体" w:hAnsi="宋体" w:eastAsia="宋体" w:cs="宋体"/>
                <w:sz w:val="18"/>
                <w:szCs w:val="18"/>
              </w:rPr>
            </w:pPr>
          </w:p>
        </w:tc>
        <w:tc>
          <w:tcPr>
            <w:tcW w:w="1134" w:type="dxa"/>
            <w:noWrap w:val="0"/>
            <w:vAlign w:val="center"/>
          </w:tcPr>
          <w:p w14:paraId="568CBF4A">
            <w:pPr>
              <w:spacing w:line="300" w:lineRule="exact"/>
              <w:jc w:val="right"/>
              <w:rPr>
                <w:rFonts w:hint="eastAsia" w:ascii="宋体" w:hAnsi="宋体" w:eastAsia="宋体" w:cs="宋体"/>
                <w:sz w:val="18"/>
                <w:szCs w:val="18"/>
              </w:rPr>
            </w:pPr>
          </w:p>
        </w:tc>
      </w:tr>
      <w:tr w14:paraId="55A18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6DA8B48F">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5937408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2E6287BE">
            <w:pPr>
              <w:spacing w:line="300" w:lineRule="exact"/>
              <w:jc w:val="left"/>
              <w:rPr>
                <w:rFonts w:hint="eastAsia" w:ascii="宋体" w:hAnsi="宋体" w:eastAsia="宋体" w:cs="宋体"/>
                <w:sz w:val="18"/>
                <w:szCs w:val="18"/>
              </w:rPr>
            </w:pPr>
            <w:r>
              <w:rPr>
                <w:rFonts w:hint="eastAsia" w:ascii="宋体" w:hAnsi="宋体" w:eastAsia="宋体" w:cs="宋体"/>
                <w:sz w:val="18"/>
                <w:szCs w:val="18"/>
              </w:rPr>
              <w:t>木制床类</w:t>
            </w:r>
          </w:p>
        </w:tc>
        <w:tc>
          <w:tcPr>
            <w:tcW w:w="1531" w:type="dxa"/>
            <w:noWrap w:val="0"/>
            <w:vAlign w:val="center"/>
          </w:tcPr>
          <w:p w14:paraId="460585EF">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A060104</w:t>
            </w:r>
          </w:p>
        </w:tc>
        <w:tc>
          <w:tcPr>
            <w:tcW w:w="709" w:type="dxa"/>
            <w:noWrap w:val="0"/>
            <w:vAlign w:val="center"/>
          </w:tcPr>
          <w:p w14:paraId="499EDF8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张</w:t>
            </w:r>
          </w:p>
        </w:tc>
        <w:tc>
          <w:tcPr>
            <w:tcW w:w="907" w:type="dxa"/>
            <w:noWrap w:val="0"/>
            <w:vAlign w:val="center"/>
          </w:tcPr>
          <w:p w14:paraId="5C70D6E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4.00</w:t>
            </w:r>
          </w:p>
        </w:tc>
        <w:tc>
          <w:tcPr>
            <w:tcW w:w="907" w:type="dxa"/>
            <w:noWrap w:val="0"/>
            <w:vAlign w:val="center"/>
          </w:tcPr>
          <w:p w14:paraId="4CA64B1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0.16</w:t>
            </w:r>
          </w:p>
        </w:tc>
        <w:tc>
          <w:tcPr>
            <w:tcW w:w="1134" w:type="dxa"/>
            <w:noWrap w:val="0"/>
            <w:vAlign w:val="center"/>
          </w:tcPr>
          <w:p w14:paraId="057159B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0.64</w:t>
            </w:r>
          </w:p>
        </w:tc>
        <w:tc>
          <w:tcPr>
            <w:tcW w:w="1134" w:type="dxa"/>
            <w:noWrap w:val="0"/>
            <w:vAlign w:val="center"/>
          </w:tcPr>
          <w:p w14:paraId="06C2CC5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0.64</w:t>
            </w:r>
          </w:p>
        </w:tc>
        <w:tc>
          <w:tcPr>
            <w:tcW w:w="1134" w:type="dxa"/>
            <w:noWrap w:val="0"/>
            <w:vAlign w:val="center"/>
          </w:tcPr>
          <w:p w14:paraId="5E18D776">
            <w:pPr>
              <w:spacing w:line="300" w:lineRule="exact"/>
              <w:jc w:val="right"/>
              <w:rPr>
                <w:rFonts w:hint="eastAsia" w:ascii="宋体" w:hAnsi="宋体" w:eastAsia="宋体" w:cs="宋体"/>
                <w:sz w:val="18"/>
                <w:szCs w:val="18"/>
              </w:rPr>
            </w:pPr>
          </w:p>
        </w:tc>
        <w:tc>
          <w:tcPr>
            <w:tcW w:w="1134" w:type="dxa"/>
            <w:noWrap w:val="0"/>
            <w:vAlign w:val="center"/>
          </w:tcPr>
          <w:p w14:paraId="09C3B6F9">
            <w:pPr>
              <w:spacing w:line="300" w:lineRule="exact"/>
              <w:jc w:val="right"/>
              <w:rPr>
                <w:rFonts w:hint="eastAsia" w:ascii="宋体" w:hAnsi="宋体" w:eastAsia="宋体" w:cs="宋体"/>
                <w:sz w:val="18"/>
                <w:szCs w:val="18"/>
              </w:rPr>
            </w:pPr>
          </w:p>
        </w:tc>
        <w:tc>
          <w:tcPr>
            <w:tcW w:w="1134" w:type="dxa"/>
            <w:noWrap w:val="0"/>
            <w:vAlign w:val="center"/>
          </w:tcPr>
          <w:p w14:paraId="4BF07133">
            <w:pPr>
              <w:spacing w:line="300" w:lineRule="exact"/>
              <w:jc w:val="right"/>
              <w:rPr>
                <w:rFonts w:hint="eastAsia" w:ascii="宋体" w:hAnsi="宋体" w:eastAsia="宋体" w:cs="宋体"/>
                <w:sz w:val="18"/>
                <w:szCs w:val="18"/>
              </w:rPr>
            </w:pPr>
          </w:p>
        </w:tc>
        <w:tc>
          <w:tcPr>
            <w:tcW w:w="1134" w:type="dxa"/>
            <w:noWrap w:val="0"/>
            <w:vAlign w:val="center"/>
          </w:tcPr>
          <w:p w14:paraId="169FB396">
            <w:pPr>
              <w:spacing w:line="300" w:lineRule="exact"/>
              <w:jc w:val="right"/>
              <w:rPr>
                <w:rFonts w:hint="eastAsia" w:ascii="宋体" w:hAnsi="宋体" w:eastAsia="宋体" w:cs="宋体"/>
                <w:sz w:val="18"/>
                <w:szCs w:val="18"/>
              </w:rPr>
            </w:pPr>
          </w:p>
        </w:tc>
      </w:tr>
      <w:tr w14:paraId="6EEE2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32789E8D">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D51B0C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5882AC2F">
            <w:pPr>
              <w:spacing w:line="300" w:lineRule="exact"/>
              <w:jc w:val="left"/>
              <w:rPr>
                <w:rFonts w:hint="eastAsia" w:ascii="宋体" w:hAnsi="宋体" w:eastAsia="宋体" w:cs="宋体"/>
                <w:sz w:val="18"/>
                <w:szCs w:val="18"/>
              </w:rPr>
            </w:pPr>
            <w:r>
              <w:rPr>
                <w:rFonts w:hint="eastAsia" w:ascii="宋体" w:hAnsi="宋体" w:eastAsia="宋体" w:cs="宋体"/>
                <w:sz w:val="18"/>
                <w:szCs w:val="18"/>
              </w:rPr>
              <w:t>便携式计算机</w:t>
            </w:r>
          </w:p>
        </w:tc>
        <w:tc>
          <w:tcPr>
            <w:tcW w:w="1531" w:type="dxa"/>
            <w:noWrap w:val="0"/>
            <w:vAlign w:val="center"/>
          </w:tcPr>
          <w:p w14:paraId="1107EEDF">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A02010105</w:t>
            </w:r>
          </w:p>
        </w:tc>
        <w:tc>
          <w:tcPr>
            <w:tcW w:w="709" w:type="dxa"/>
            <w:noWrap w:val="0"/>
            <w:vAlign w:val="center"/>
          </w:tcPr>
          <w:p w14:paraId="66ABDD27">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2DC988E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3.00</w:t>
            </w:r>
          </w:p>
        </w:tc>
        <w:tc>
          <w:tcPr>
            <w:tcW w:w="907" w:type="dxa"/>
            <w:noWrap w:val="0"/>
            <w:vAlign w:val="center"/>
          </w:tcPr>
          <w:p w14:paraId="19618DE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0.60</w:t>
            </w:r>
          </w:p>
        </w:tc>
        <w:tc>
          <w:tcPr>
            <w:tcW w:w="1134" w:type="dxa"/>
            <w:noWrap w:val="0"/>
            <w:vAlign w:val="center"/>
          </w:tcPr>
          <w:p w14:paraId="55FA5144">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1.80</w:t>
            </w:r>
          </w:p>
        </w:tc>
        <w:tc>
          <w:tcPr>
            <w:tcW w:w="1134" w:type="dxa"/>
            <w:noWrap w:val="0"/>
            <w:vAlign w:val="center"/>
          </w:tcPr>
          <w:p w14:paraId="0E3CE068">
            <w:pPr>
              <w:spacing w:line="300" w:lineRule="exact"/>
              <w:jc w:val="right"/>
              <w:rPr>
                <w:rFonts w:hint="eastAsia" w:ascii="宋体" w:hAnsi="宋体" w:eastAsia="宋体" w:cs="宋体"/>
                <w:sz w:val="18"/>
                <w:szCs w:val="18"/>
              </w:rPr>
            </w:pPr>
            <w:r>
              <w:rPr>
                <w:rFonts w:hint="eastAsia" w:ascii="宋体" w:hAnsi="宋体" w:eastAsia="宋体" w:cs="宋体"/>
                <w:sz w:val="18"/>
                <w:szCs w:val="18"/>
              </w:rPr>
              <w:t>1.80</w:t>
            </w:r>
          </w:p>
        </w:tc>
        <w:tc>
          <w:tcPr>
            <w:tcW w:w="1134" w:type="dxa"/>
            <w:noWrap w:val="0"/>
            <w:vAlign w:val="center"/>
          </w:tcPr>
          <w:p w14:paraId="5D1E352B">
            <w:pPr>
              <w:spacing w:line="300" w:lineRule="exact"/>
              <w:jc w:val="right"/>
              <w:rPr>
                <w:rFonts w:hint="eastAsia" w:ascii="宋体" w:hAnsi="宋体" w:eastAsia="宋体" w:cs="宋体"/>
                <w:sz w:val="18"/>
                <w:szCs w:val="18"/>
              </w:rPr>
            </w:pPr>
          </w:p>
        </w:tc>
        <w:tc>
          <w:tcPr>
            <w:tcW w:w="1134" w:type="dxa"/>
            <w:noWrap w:val="0"/>
            <w:vAlign w:val="center"/>
          </w:tcPr>
          <w:p w14:paraId="41980D40">
            <w:pPr>
              <w:spacing w:line="300" w:lineRule="exact"/>
              <w:jc w:val="right"/>
              <w:rPr>
                <w:rFonts w:hint="eastAsia" w:ascii="宋体" w:hAnsi="宋体" w:eastAsia="宋体" w:cs="宋体"/>
                <w:sz w:val="18"/>
                <w:szCs w:val="18"/>
              </w:rPr>
            </w:pPr>
          </w:p>
        </w:tc>
        <w:tc>
          <w:tcPr>
            <w:tcW w:w="1134" w:type="dxa"/>
            <w:noWrap w:val="0"/>
            <w:vAlign w:val="center"/>
          </w:tcPr>
          <w:p w14:paraId="562419F3">
            <w:pPr>
              <w:spacing w:line="300" w:lineRule="exact"/>
              <w:jc w:val="right"/>
              <w:rPr>
                <w:rFonts w:hint="eastAsia" w:ascii="宋体" w:hAnsi="宋体" w:eastAsia="宋体" w:cs="宋体"/>
                <w:sz w:val="18"/>
                <w:szCs w:val="18"/>
              </w:rPr>
            </w:pPr>
          </w:p>
        </w:tc>
        <w:tc>
          <w:tcPr>
            <w:tcW w:w="1134" w:type="dxa"/>
            <w:noWrap w:val="0"/>
            <w:vAlign w:val="center"/>
          </w:tcPr>
          <w:p w14:paraId="47EECB5C">
            <w:pPr>
              <w:spacing w:line="300" w:lineRule="exact"/>
              <w:jc w:val="right"/>
              <w:rPr>
                <w:rFonts w:hint="eastAsia" w:ascii="宋体" w:hAnsi="宋体" w:eastAsia="宋体" w:cs="宋体"/>
                <w:sz w:val="18"/>
                <w:szCs w:val="18"/>
              </w:rPr>
            </w:pPr>
          </w:p>
        </w:tc>
      </w:tr>
      <w:tr w14:paraId="1CA2E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5C1F16E7">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211B707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6781525C">
            <w:pPr>
              <w:spacing w:line="300" w:lineRule="exact"/>
              <w:jc w:val="left"/>
              <w:rPr>
                <w:rFonts w:hint="eastAsia" w:ascii="宋体" w:hAnsi="宋体" w:eastAsia="宋体" w:cs="宋体"/>
                <w:sz w:val="18"/>
                <w:szCs w:val="18"/>
              </w:rPr>
            </w:pPr>
            <w:r>
              <w:rPr>
                <w:rFonts w:hint="eastAsia" w:ascii="宋体" w:hAnsi="宋体" w:eastAsia="宋体" w:cs="宋体"/>
                <w:sz w:val="18"/>
                <w:szCs w:val="18"/>
              </w:rPr>
              <w:t>多功能一体机</w:t>
            </w:r>
          </w:p>
        </w:tc>
        <w:tc>
          <w:tcPr>
            <w:tcW w:w="1531" w:type="dxa"/>
            <w:noWrap w:val="0"/>
            <w:vAlign w:val="center"/>
          </w:tcPr>
          <w:p w14:paraId="29CD2843">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A020204</w:t>
            </w:r>
          </w:p>
        </w:tc>
        <w:tc>
          <w:tcPr>
            <w:tcW w:w="709" w:type="dxa"/>
            <w:noWrap w:val="0"/>
            <w:vAlign w:val="center"/>
          </w:tcPr>
          <w:p w14:paraId="4E80982A">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1413900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907" w:type="dxa"/>
            <w:noWrap w:val="0"/>
            <w:vAlign w:val="center"/>
          </w:tcPr>
          <w:p w14:paraId="20A33D0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0.25</w:t>
            </w:r>
          </w:p>
        </w:tc>
        <w:tc>
          <w:tcPr>
            <w:tcW w:w="1134" w:type="dxa"/>
            <w:noWrap w:val="0"/>
            <w:vAlign w:val="center"/>
          </w:tcPr>
          <w:p w14:paraId="266F1C9A">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4B44EFFF">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0.50</w:t>
            </w:r>
          </w:p>
        </w:tc>
        <w:tc>
          <w:tcPr>
            <w:tcW w:w="1134" w:type="dxa"/>
            <w:noWrap w:val="0"/>
            <w:vAlign w:val="center"/>
          </w:tcPr>
          <w:p w14:paraId="50525F02">
            <w:pPr>
              <w:spacing w:line="300" w:lineRule="exact"/>
              <w:jc w:val="right"/>
              <w:rPr>
                <w:rFonts w:hint="eastAsia" w:ascii="宋体" w:hAnsi="宋体" w:eastAsia="宋体" w:cs="宋体"/>
                <w:sz w:val="18"/>
                <w:szCs w:val="18"/>
              </w:rPr>
            </w:pPr>
          </w:p>
        </w:tc>
        <w:tc>
          <w:tcPr>
            <w:tcW w:w="1134" w:type="dxa"/>
            <w:noWrap w:val="0"/>
            <w:vAlign w:val="center"/>
          </w:tcPr>
          <w:p w14:paraId="6BBC011A">
            <w:pPr>
              <w:spacing w:line="300" w:lineRule="exact"/>
              <w:jc w:val="right"/>
              <w:rPr>
                <w:rFonts w:hint="eastAsia" w:ascii="宋体" w:hAnsi="宋体" w:eastAsia="宋体" w:cs="宋体"/>
                <w:sz w:val="18"/>
                <w:szCs w:val="18"/>
              </w:rPr>
            </w:pPr>
          </w:p>
        </w:tc>
        <w:tc>
          <w:tcPr>
            <w:tcW w:w="1134" w:type="dxa"/>
            <w:noWrap w:val="0"/>
            <w:vAlign w:val="center"/>
          </w:tcPr>
          <w:p w14:paraId="2192E924">
            <w:pPr>
              <w:spacing w:line="300" w:lineRule="exact"/>
              <w:jc w:val="right"/>
              <w:rPr>
                <w:rFonts w:hint="eastAsia" w:ascii="宋体" w:hAnsi="宋体" w:eastAsia="宋体" w:cs="宋体"/>
                <w:sz w:val="18"/>
                <w:szCs w:val="18"/>
              </w:rPr>
            </w:pPr>
          </w:p>
        </w:tc>
        <w:tc>
          <w:tcPr>
            <w:tcW w:w="1134" w:type="dxa"/>
            <w:noWrap w:val="0"/>
            <w:vAlign w:val="center"/>
          </w:tcPr>
          <w:p w14:paraId="6D121839">
            <w:pPr>
              <w:spacing w:line="300" w:lineRule="exact"/>
              <w:jc w:val="right"/>
              <w:rPr>
                <w:rFonts w:hint="eastAsia" w:ascii="宋体" w:hAnsi="宋体" w:eastAsia="宋体" w:cs="宋体"/>
                <w:sz w:val="18"/>
                <w:szCs w:val="18"/>
              </w:rPr>
            </w:pPr>
          </w:p>
        </w:tc>
      </w:tr>
      <w:tr w14:paraId="0D5F7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073D18B7">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1D9FC38E">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1AF00468">
            <w:pPr>
              <w:spacing w:line="300" w:lineRule="exact"/>
              <w:jc w:val="left"/>
              <w:rPr>
                <w:rFonts w:hint="eastAsia" w:ascii="宋体" w:hAnsi="宋体" w:eastAsia="宋体" w:cs="宋体"/>
                <w:sz w:val="18"/>
                <w:szCs w:val="18"/>
              </w:rPr>
            </w:pPr>
            <w:r>
              <w:rPr>
                <w:rFonts w:hint="eastAsia" w:ascii="宋体" w:hAnsi="宋体" w:eastAsia="宋体" w:cs="宋体"/>
                <w:sz w:val="18"/>
                <w:szCs w:val="18"/>
              </w:rPr>
              <w:t>空调机</w:t>
            </w:r>
          </w:p>
        </w:tc>
        <w:tc>
          <w:tcPr>
            <w:tcW w:w="1531" w:type="dxa"/>
            <w:noWrap w:val="0"/>
            <w:vAlign w:val="center"/>
          </w:tcPr>
          <w:p w14:paraId="2F41C404">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A0206180203</w:t>
            </w:r>
          </w:p>
        </w:tc>
        <w:tc>
          <w:tcPr>
            <w:tcW w:w="709" w:type="dxa"/>
            <w:noWrap w:val="0"/>
            <w:vAlign w:val="center"/>
          </w:tcPr>
          <w:p w14:paraId="7898BCE0">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03924D8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6.00</w:t>
            </w:r>
          </w:p>
        </w:tc>
        <w:tc>
          <w:tcPr>
            <w:tcW w:w="907" w:type="dxa"/>
            <w:noWrap w:val="0"/>
            <w:vAlign w:val="center"/>
          </w:tcPr>
          <w:p w14:paraId="72445179">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0.40</w:t>
            </w:r>
          </w:p>
        </w:tc>
        <w:tc>
          <w:tcPr>
            <w:tcW w:w="1134" w:type="dxa"/>
            <w:noWrap w:val="0"/>
            <w:vAlign w:val="center"/>
          </w:tcPr>
          <w:p w14:paraId="711EDCD1">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500F9D7B">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2.40</w:t>
            </w:r>
          </w:p>
        </w:tc>
        <w:tc>
          <w:tcPr>
            <w:tcW w:w="1134" w:type="dxa"/>
            <w:noWrap w:val="0"/>
            <w:vAlign w:val="center"/>
          </w:tcPr>
          <w:p w14:paraId="7462AD03">
            <w:pPr>
              <w:spacing w:line="300" w:lineRule="exact"/>
              <w:jc w:val="right"/>
              <w:rPr>
                <w:rFonts w:hint="eastAsia" w:ascii="宋体" w:hAnsi="宋体" w:eastAsia="宋体" w:cs="宋体"/>
                <w:sz w:val="18"/>
                <w:szCs w:val="18"/>
              </w:rPr>
            </w:pPr>
          </w:p>
        </w:tc>
        <w:tc>
          <w:tcPr>
            <w:tcW w:w="1134" w:type="dxa"/>
            <w:noWrap w:val="0"/>
            <w:vAlign w:val="center"/>
          </w:tcPr>
          <w:p w14:paraId="503B956E">
            <w:pPr>
              <w:spacing w:line="300" w:lineRule="exact"/>
              <w:jc w:val="right"/>
              <w:rPr>
                <w:rFonts w:hint="eastAsia" w:ascii="宋体" w:hAnsi="宋体" w:eastAsia="宋体" w:cs="宋体"/>
                <w:sz w:val="18"/>
                <w:szCs w:val="18"/>
              </w:rPr>
            </w:pPr>
          </w:p>
        </w:tc>
        <w:tc>
          <w:tcPr>
            <w:tcW w:w="1134" w:type="dxa"/>
            <w:noWrap w:val="0"/>
            <w:vAlign w:val="center"/>
          </w:tcPr>
          <w:p w14:paraId="30FA6800">
            <w:pPr>
              <w:spacing w:line="300" w:lineRule="exact"/>
              <w:jc w:val="right"/>
              <w:rPr>
                <w:rFonts w:hint="eastAsia" w:ascii="宋体" w:hAnsi="宋体" w:eastAsia="宋体" w:cs="宋体"/>
                <w:sz w:val="18"/>
                <w:szCs w:val="18"/>
              </w:rPr>
            </w:pPr>
          </w:p>
        </w:tc>
        <w:tc>
          <w:tcPr>
            <w:tcW w:w="1134" w:type="dxa"/>
            <w:noWrap w:val="0"/>
            <w:vAlign w:val="center"/>
          </w:tcPr>
          <w:p w14:paraId="5836BBDC">
            <w:pPr>
              <w:spacing w:line="300" w:lineRule="exact"/>
              <w:jc w:val="right"/>
              <w:rPr>
                <w:rFonts w:hint="eastAsia" w:ascii="宋体" w:hAnsi="宋体" w:eastAsia="宋体" w:cs="宋体"/>
                <w:sz w:val="18"/>
                <w:szCs w:val="18"/>
              </w:rPr>
            </w:pPr>
          </w:p>
        </w:tc>
      </w:tr>
      <w:tr w14:paraId="2538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59" w:type="dxa"/>
            <w:noWrap w:val="0"/>
            <w:vAlign w:val="center"/>
          </w:tcPr>
          <w:p w14:paraId="28D126F4">
            <w:pPr>
              <w:spacing w:line="300" w:lineRule="exact"/>
              <w:jc w:val="left"/>
              <w:rPr>
                <w:rFonts w:hint="eastAsia" w:ascii="宋体" w:hAnsi="宋体" w:eastAsia="宋体" w:cs="宋体"/>
                <w:sz w:val="18"/>
                <w:szCs w:val="18"/>
              </w:rPr>
            </w:pPr>
            <w:r>
              <w:rPr>
                <w:rFonts w:hint="eastAsia" w:ascii="宋体" w:hAnsi="宋体" w:eastAsia="宋体" w:cs="宋体"/>
                <w:sz w:val="18"/>
                <w:szCs w:val="18"/>
              </w:rPr>
              <w:t>专项经费</w:t>
            </w:r>
          </w:p>
        </w:tc>
        <w:tc>
          <w:tcPr>
            <w:tcW w:w="959" w:type="dxa"/>
            <w:noWrap w:val="0"/>
            <w:vAlign w:val="center"/>
          </w:tcPr>
          <w:p w14:paraId="502452D2">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25.00</w:t>
            </w:r>
          </w:p>
        </w:tc>
        <w:tc>
          <w:tcPr>
            <w:tcW w:w="1531" w:type="dxa"/>
            <w:noWrap w:val="0"/>
            <w:vAlign w:val="center"/>
          </w:tcPr>
          <w:p w14:paraId="2C645E10">
            <w:pPr>
              <w:spacing w:line="300" w:lineRule="exact"/>
              <w:jc w:val="left"/>
              <w:rPr>
                <w:rFonts w:hint="eastAsia" w:ascii="宋体" w:hAnsi="宋体" w:eastAsia="宋体" w:cs="宋体"/>
                <w:sz w:val="18"/>
                <w:szCs w:val="18"/>
              </w:rPr>
            </w:pPr>
            <w:r>
              <w:rPr>
                <w:rFonts w:hint="eastAsia" w:ascii="宋体" w:hAnsi="宋体" w:eastAsia="宋体" w:cs="宋体"/>
                <w:sz w:val="18"/>
                <w:szCs w:val="18"/>
              </w:rPr>
              <w:t>针式打印机</w:t>
            </w:r>
          </w:p>
        </w:tc>
        <w:tc>
          <w:tcPr>
            <w:tcW w:w="1531" w:type="dxa"/>
            <w:noWrap w:val="0"/>
            <w:vAlign w:val="center"/>
          </w:tcPr>
          <w:p w14:paraId="52DCE04A">
            <w:pPr>
              <w:spacing w:line="300" w:lineRule="exact"/>
              <w:jc w:val="left"/>
              <w:rPr>
                <w:rFonts w:hint="eastAsia" w:ascii="宋体" w:hAnsi="宋体" w:eastAsia="宋体" w:cs="宋体"/>
                <w:sz w:val="18"/>
                <w:szCs w:val="18"/>
              </w:rPr>
            </w:pPr>
            <w:r>
              <w:rPr>
                <w:rFonts w:hint="eastAsia" w:ascii="宋体" w:hAnsi="宋体" w:eastAsia="宋体" w:cs="宋体"/>
                <w:sz w:val="18"/>
                <w:szCs w:val="18"/>
              </w:rPr>
              <w:t>A0201060104</w:t>
            </w:r>
          </w:p>
        </w:tc>
        <w:tc>
          <w:tcPr>
            <w:tcW w:w="709" w:type="dxa"/>
            <w:noWrap w:val="0"/>
            <w:vAlign w:val="center"/>
          </w:tcPr>
          <w:p w14:paraId="41C50019">
            <w:pPr>
              <w:spacing w:line="300" w:lineRule="exact"/>
              <w:jc w:val="center"/>
              <w:rPr>
                <w:rFonts w:hint="eastAsia" w:ascii="宋体" w:hAnsi="宋体" w:eastAsia="宋体" w:cs="宋体"/>
                <w:sz w:val="18"/>
                <w:szCs w:val="18"/>
              </w:rPr>
            </w:pPr>
            <w:r>
              <w:rPr>
                <w:rFonts w:hint="eastAsia" w:ascii="宋体" w:hAnsi="宋体" w:eastAsia="宋体" w:cs="宋体"/>
                <w:sz w:val="18"/>
                <w:szCs w:val="18"/>
              </w:rPr>
              <w:t>台</w:t>
            </w:r>
          </w:p>
        </w:tc>
        <w:tc>
          <w:tcPr>
            <w:tcW w:w="907" w:type="dxa"/>
            <w:noWrap w:val="0"/>
            <w:vAlign w:val="center"/>
          </w:tcPr>
          <w:p w14:paraId="21BAD293">
            <w:pPr>
              <w:spacing w:line="300" w:lineRule="exact"/>
              <w:jc w:val="right"/>
              <w:rPr>
                <w:rFonts w:hint="eastAsia" w:ascii="宋体" w:hAnsi="宋体" w:eastAsia="宋体" w:cs="宋体"/>
                <w:sz w:val="18"/>
                <w:szCs w:val="18"/>
              </w:rPr>
            </w:pPr>
            <w:r>
              <w:rPr>
                <w:rFonts w:hint="eastAsia" w:ascii="宋体" w:hAnsi="宋体" w:eastAsia="宋体" w:cs="宋体"/>
                <w:sz w:val="18"/>
                <w:szCs w:val="18"/>
              </w:rPr>
              <w:t>2.00</w:t>
            </w:r>
          </w:p>
        </w:tc>
        <w:tc>
          <w:tcPr>
            <w:tcW w:w="907" w:type="dxa"/>
            <w:noWrap w:val="0"/>
            <w:vAlign w:val="center"/>
          </w:tcPr>
          <w:p w14:paraId="522ECBF7">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0.10</w:t>
            </w:r>
          </w:p>
        </w:tc>
        <w:tc>
          <w:tcPr>
            <w:tcW w:w="1134" w:type="dxa"/>
            <w:noWrap w:val="0"/>
            <w:vAlign w:val="center"/>
          </w:tcPr>
          <w:p w14:paraId="2631EE9C">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0.20</w:t>
            </w:r>
          </w:p>
        </w:tc>
        <w:tc>
          <w:tcPr>
            <w:tcW w:w="1134" w:type="dxa"/>
            <w:noWrap w:val="0"/>
            <w:vAlign w:val="center"/>
          </w:tcPr>
          <w:p w14:paraId="7F1DE72D">
            <w:pPr>
              <w:spacing w:line="300" w:lineRule="exact"/>
              <w:jc w:val="right"/>
              <w:rPr>
                <w:rFonts w:hint="eastAsia" w:ascii="宋体" w:hAnsi="宋体" w:eastAsia="宋体" w:cs="宋体"/>
                <w:sz w:val="18"/>
                <w:szCs w:val="18"/>
              </w:rPr>
            </w:pPr>
            <w:r>
              <w:rPr>
                <w:rFonts w:hint="eastAsia" w:ascii="宋体" w:hAnsi="宋体" w:eastAsia="宋体" w:cs="宋体"/>
                <w:sz w:val="18"/>
                <w:szCs w:val="18"/>
              </w:rPr>
              <w:t>0.20</w:t>
            </w:r>
          </w:p>
        </w:tc>
        <w:tc>
          <w:tcPr>
            <w:tcW w:w="1134" w:type="dxa"/>
            <w:noWrap w:val="0"/>
            <w:vAlign w:val="center"/>
          </w:tcPr>
          <w:p w14:paraId="08DF80F6">
            <w:pPr>
              <w:spacing w:line="300" w:lineRule="exact"/>
              <w:jc w:val="right"/>
              <w:rPr>
                <w:rFonts w:hint="eastAsia" w:ascii="宋体" w:hAnsi="宋体" w:eastAsia="宋体" w:cs="宋体"/>
                <w:sz w:val="18"/>
                <w:szCs w:val="18"/>
              </w:rPr>
            </w:pPr>
          </w:p>
        </w:tc>
        <w:tc>
          <w:tcPr>
            <w:tcW w:w="1134" w:type="dxa"/>
            <w:noWrap w:val="0"/>
            <w:vAlign w:val="center"/>
          </w:tcPr>
          <w:p w14:paraId="0DD84ED5">
            <w:pPr>
              <w:spacing w:line="300" w:lineRule="exact"/>
              <w:jc w:val="right"/>
              <w:rPr>
                <w:rFonts w:hint="eastAsia" w:ascii="宋体" w:hAnsi="宋体" w:eastAsia="宋体" w:cs="宋体"/>
                <w:sz w:val="18"/>
                <w:szCs w:val="18"/>
              </w:rPr>
            </w:pPr>
          </w:p>
        </w:tc>
        <w:tc>
          <w:tcPr>
            <w:tcW w:w="1134" w:type="dxa"/>
            <w:noWrap w:val="0"/>
            <w:vAlign w:val="center"/>
          </w:tcPr>
          <w:p w14:paraId="69F6E646">
            <w:pPr>
              <w:spacing w:line="300" w:lineRule="exact"/>
              <w:jc w:val="right"/>
              <w:rPr>
                <w:rFonts w:hint="eastAsia" w:ascii="宋体" w:hAnsi="宋体" w:eastAsia="宋体" w:cs="宋体"/>
                <w:sz w:val="18"/>
                <w:szCs w:val="18"/>
              </w:rPr>
            </w:pPr>
          </w:p>
        </w:tc>
        <w:tc>
          <w:tcPr>
            <w:tcW w:w="1134" w:type="dxa"/>
            <w:noWrap w:val="0"/>
            <w:vAlign w:val="center"/>
          </w:tcPr>
          <w:p w14:paraId="0979FF9D">
            <w:pPr>
              <w:spacing w:line="300" w:lineRule="exact"/>
              <w:jc w:val="right"/>
              <w:rPr>
                <w:rFonts w:ascii="方正书宋_GBK" w:eastAsia="方正书宋_GBK"/>
              </w:rPr>
            </w:pPr>
          </w:p>
        </w:tc>
      </w:tr>
    </w:tbl>
    <w:p w14:paraId="60E9FFD6">
      <w:pPr>
        <w:spacing w:line="300" w:lineRule="exact"/>
        <w:ind w:firstLine="560" w:firstLineChars="200"/>
        <w:jc w:val="left"/>
        <w:outlineLvl w:val="0"/>
        <w:rPr>
          <w:rFonts w:eastAsia="方正仿宋_GBK"/>
          <w:sz w:val="28"/>
        </w:rPr>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4AE0413C">
      <w:pPr>
        <w:autoSpaceDE w:val="0"/>
        <w:autoSpaceDN w:val="0"/>
        <w:adjustRightInd w:val="0"/>
        <w:jc w:val="left"/>
        <w:rPr>
          <w:rFonts w:hint="eastAsia" w:ascii="黑体" w:hAnsi="黑体" w:eastAsia="黑体" w:cs="Times New Roman"/>
          <w:sz w:val="32"/>
          <w:szCs w:val="32"/>
        </w:rPr>
      </w:pPr>
    </w:p>
    <w:p w14:paraId="4FB41021">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0FDB6541">
      <w:pPr>
        <w:ind w:firstLine="640" w:firstLineChars="200"/>
        <w:rPr>
          <w:rFonts w:ascii="仿宋" w:hAnsi="仿宋" w:eastAsia="仿宋" w:cs="仿宋"/>
          <w:sz w:val="32"/>
          <w:szCs w:val="32"/>
        </w:rPr>
      </w:pPr>
      <w:r>
        <w:rPr>
          <w:rFonts w:hint="eastAsia" w:ascii="仿宋" w:hAnsi="仿宋" w:eastAsia="仿宋" w:cs="仿宋"/>
          <w:sz w:val="32"/>
          <w:szCs w:val="32"/>
          <w:lang w:eastAsia="zh-CN"/>
        </w:rPr>
        <w:t>中山东路</w:t>
      </w:r>
      <w:r>
        <w:rPr>
          <w:rFonts w:hint="eastAsia" w:ascii="仿宋" w:hAnsi="仿宋" w:eastAsia="仿宋" w:cs="仿宋"/>
          <w:sz w:val="32"/>
          <w:szCs w:val="32"/>
        </w:rPr>
        <w:t>街道办事处上年末固定资产金额为</w:t>
      </w:r>
      <w:r>
        <w:rPr>
          <w:rFonts w:hint="eastAsia" w:ascii="仿宋" w:hAnsi="仿宋" w:eastAsia="仿宋" w:cs="仿宋"/>
          <w:sz w:val="32"/>
          <w:szCs w:val="32"/>
          <w:lang w:val="en-US" w:eastAsia="zh-CN"/>
        </w:rPr>
        <w:t>344.9</w:t>
      </w:r>
      <w:r>
        <w:rPr>
          <w:rFonts w:hint="eastAsia" w:ascii="仿宋" w:hAnsi="仿宋" w:eastAsia="仿宋" w:cs="仿宋"/>
          <w:sz w:val="32"/>
          <w:szCs w:val="32"/>
        </w:rPr>
        <w:t>万元（详见下表），本年度拟购置固定资产总额为</w:t>
      </w:r>
      <w:r>
        <w:rPr>
          <w:rFonts w:hint="eastAsia" w:ascii="仿宋" w:hAnsi="仿宋" w:eastAsia="仿宋" w:cs="仿宋"/>
          <w:sz w:val="32"/>
          <w:szCs w:val="32"/>
          <w:lang w:val="en-US" w:eastAsia="zh-CN"/>
        </w:rPr>
        <w:t>32.96</w:t>
      </w:r>
      <w:r>
        <w:rPr>
          <w:rFonts w:hint="eastAsia" w:ascii="仿宋" w:hAnsi="仿宋" w:eastAsia="仿宋" w:cs="仿宋"/>
          <w:color w:val="000000" w:themeColor="text1"/>
          <w:sz w:val="32"/>
          <w:szCs w:val="32"/>
        </w:rPr>
        <w:t>万元，</w:t>
      </w:r>
      <w:r>
        <w:rPr>
          <w:rFonts w:hint="eastAsia" w:ascii="仿宋" w:hAnsi="仿宋" w:eastAsia="仿宋" w:cs="仿宋"/>
          <w:sz w:val="32"/>
          <w:szCs w:val="32"/>
        </w:rPr>
        <w:t>主要为计算机设备、打印设备、空调、办公家具等，已列入政府采购预算，详见政府采购预算表。</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14:paraId="72EC7A5A">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shd w:val="clear" w:color="auto" w:fill="auto"/>
            <w:vAlign w:val="center"/>
          </w:tcPr>
          <w:p w14:paraId="155E9A44">
            <w:pPr>
              <w:widowControl/>
              <w:jc w:val="center"/>
              <w:rPr>
                <w:rFonts w:ascii="宋体" w:hAnsi="宋体" w:eastAsia="宋体" w:cs="宋体"/>
                <w:b/>
                <w:bCs/>
                <w:kern w:val="0"/>
                <w:sz w:val="32"/>
                <w:szCs w:val="32"/>
              </w:rPr>
            </w:pPr>
            <w:r>
              <w:rPr>
                <w:rFonts w:hint="eastAsia" w:ascii="宋体" w:hAnsi="宋体" w:eastAsia="宋体" w:cs="宋体"/>
                <w:b/>
                <w:bCs/>
                <w:kern w:val="0"/>
                <w:sz w:val="32"/>
                <w:szCs w:val="32"/>
                <w:lang w:eastAsia="zh-CN"/>
              </w:rPr>
              <w:t>中山东路</w:t>
            </w:r>
            <w:r>
              <w:rPr>
                <w:rFonts w:hint="eastAsia" w:ascii="宋体" w:hAnsi="宋体" w:eastAsia="宋体" w:cs="宋体"/>
                <w:b/>
                <w:bCs/>
                <w:kern w:val="0"/>
                <w:sz w:val="32"/>
                <w:szCs w:val="32"/>
              </w:rPr>
              <w:t>街道办事处固定资产占用情况表</w:t>
            </w:r>
          </w:p>
        </w:tc>
      </w:tr>
      <w:tr w14:paraId="1BCAC1F3">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shd w:val="clear" w:color="auto" w:fill="auto"/>
            <w:vAlign w:val="center"/>
          </w:tcPr>
          <w:p w14:paraId="3835930B">
            <w:pPr>
              <w:widowControl/>
              <w:jc w:val="left"/>
              <w:rPr>
                <w:rFonts w:ascii="宋体" w:hAnsi="宋体" w:eastAsia="宋体" w:cs="宋体"/>
                <w:kern w:val="0"/>
                <w:sz w:val="22"/>
              </w:rPr>
            </w:pPr>
            <w:r>
              <w:rPr>
                <w:rFonts w:hint="eastAsia" w:ascii="宋体" w:hAnsi="宋体" w:eastAsia="宋体" w:cs="宋体"/>
                <w:kern w:val="0"/>
                <w:sz w:val="22"/>
              </w:rPr>
              <w:t>编制部门：长安区人民政府</w:t>
            </w:r>
            <w:r>
              <w:rPr>
                <w:rFonts w:hint="eastAsia" w:ascii="宋体" w:hAnsi="宋体" w:eastAsia="宋体" w:cs="宋体"/>
                <w:kern w:val="0"/>
                <w:sz w:val="22"/>
                <w:lang w:eastAsia="zh-CN"/>
              </w:rPr>
              <w:t>中山东路</w:t>
            </w:r>
            <w:r>
              <w:rPr>
                <w:rFonts w:hint="eastAsia" w:ascii="宋体" w:hAnsi="宋体" w:eastAsia="宋体" w:cs="宋体"/>
                <w:kern w:val="0"/>
                <w:sz w:val="22"/>
              </w:rPr>
              <w:t>街道办事处</w:t>
            </w:r>
          </w:p>
        </w:tc>
        <w:tc>
          <w:tcPr>
            <w:tcW w:w="5103" w:type="dxa"/>
            <w:tcBorders>
              <w:top w:val="nil"/>
              <w:left w:val="nil"/>
              <w:bottom w:val="nil"/>
              <w:right w:val="nil"/>
            </w:tcBorders>
            <w:shd w:val="clear" w:color="auto" w:fill="auto"/>
            <w:vAlign w:val="center"/>
          </w:tcPr>
          <w:p w14:paraId="30FA14FB">
            <w:pPr>
              <w:widowControl/>
              <w:jc w:val="left"/>
              <w:rPr>
                <w:rFonts w:ascii="宋体" w:hAnsi="宋体" w:eastAsia="宋体" w:cs="宋体"/>
                <w:kern w:val="0"/>
                <w:sz w:val="22"/>
              </w:rPr>
            </w:pPr>
            <w:r>
              <w:rPr>
                <w:rFonts w:hint="eastAsia" w:ascii="宋体" w:hAnsi="宋体" w:eastAsia="宋体" w:cs="宋体"/>
                <w:kern w:val="0"/>
                <w:sz w:val="22"/>
              </w:rPr>
              <w:t>截止时间：201</w:t>
            </w:r>
            <w:r>
              <w:rPr>
                <w:rFonts w:hint="eastAsia" w:ascii="宋体" w:hAnsi="宋体" w:cs="宋体"/>
                <w:kern w:val="0"/>
                <w:sz w:val="22"/>
                <w:lang w:val="en-US" w:eastAsia="zh-CN"/>
              </w:rPr>
              <w:t>9</w:t>
            </w:r>
            <w:r>
              <w:rPr>
                <w:rFonts w:hint="eastAsia" w:ascii="宋体" w:hAnsi="宋体" w:eastAsia="宋体" w:cs="宋体"/>
                <w:kern w:val="0"/>
                <w:sz w:val="22"/>
              </w:rPr>
              <w:t xml:space="preserve">年12月31日  </w:t>
            </w:r>
          </w:p>
        </w:tc>
      </w:tr>
      <w:tr w14:paraId="25754D45">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shd w:val="clear" w:color="auto" w:fill="auto"/>
            <w:vAlign w:val="center"/>
          </w:tcPr>
          <w:p w14:paraId="633208D5">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项   目</w:t>
            </w:r>
          </w:p>
        </w:tc>
        <w:tc>
          <w:tcPr>
            <w:tcW w:w="3155" w:type="dxa"/>
            <w:tcBorders>
              <w:top w:val="single" w:color="auto" w:sz="4" w:space="0"/>
              <w:left w:val="nil"/>
              <w:bottom w:val="single" w:color="auto" w:sz="4" w:space="0"/>
              <w:right w:val="single" w:color="auto" w:sz="4" w:space="0"/>
            </w:tcBorders>
            <w:shd w:val="clear" w:color="auto" w:fill="auto"/>
            <w:vAlign w:val="center"/>
          </w:tcPr>
          <w:p w14:paraId="37118094">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5103" w:type="dxa"/>
            <w:tcBorders>
              <w:top w:val="single" w:color="auto" w:sz="4" w:space="0"/>
              <w:left w:val="nil"/>
              <w:bottom w:val="single" w:color="auto" w:sz="4" w:space="0"/>
              <w:right w:val="single" w:color="auto" w:sz="4" w:space="0"/>
            </w:tcBorders>
            <w:shd w:val="clear" w:color="auto" w:fill="auto"/>
            <w:vAlign w:val="center"/>
          </w:tcPr>
          <w:p w14:paraId="56DF600A">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价值（金额单位：万元）</w:t>
            </w:r>
          </w:p>
        </w:tc>
      </w:tr>
      <w:tr w14:paraId="5493571E">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7E5090F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资产总额</w:t>
            </w:r>
          </w:p>
        </w:tc>
        <w:tc>
          <w:tcPr>
            <w:tcW w:w="3155" w:type="dxa"/>
            <w:tcBorders>
              <w:top w:val="nil"/>
              <w:left w:val="nil"/>
              <w:bottom w:val="single" w:color="auto" w:sz="4" w:space="0"/>
              <w:right w:val="single" w:color="auto" w:sz="4" w:space="0"/>
            </w:tcBorders>
            <w:shd w:val="clear" w:color="auto" w:fill="auto"/>
            <w:vAlign w:val="center"/>
          </w:tcPr>
          <w:p w14:paraId="5EFC79C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5103" w:type="dxa"/>
            <w:tcBorders>
              <w:top w:val="nil"/>
              <w:left w:val="nil"/>
              <w:bottom w:val="single" w:color="auto" w:sz="4" w:space="0"/>
              <w:right w:val="single" w:color="auto" w:sz="4" w:space="0"/>
            </w:tcBorders>
            <w:shd w:val="clear" w:color="auto" w:fill="auto"/>
            <w:vAlign w:val="center"/>
          </w:tcPr>
          <w:p w14:paraId="6CE30FBE">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344.9</w:t>
            </w:r>
          </w:p>
        </w:tc>
      </w:tr>
      <w:tr w14:paraId="3310608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3053DB8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1、房屋（平方米）</w:t>
            </w:r>
          </w:p>
        </w:tc>
        <w:tc>
          <w:tcPr>
            <w:tcW w:w="3155" w:type="dxa"/>
            <w:tcBorders>
              <w:top w:val="nil"/>
              <w:left w:val="nil"/>
              <w:bottom w:val="single" w:color="auto" w:sz="4" w:space="0"/>
              <w:right w:val="single" w:color="auto" w:sz="4" w:space="0"/>
            </w:tcBorders>
            <w:shd w:val="clear" w:color="auto" w:fill="auto"/>
            <w:vAlign w:val="center"/>
          </w:tcPr>
          <w:p w14:paraId="20BD33B5">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853.9</w:t>
            </w:r>
          </w:p>
        </w:tc>
        <w:tc>
          <w:tcPr>
            <w:tcW w:w="5103" w:type="dxa"/>
            <w:tcBorders>
              <w:top w:val="nil"/>
              <w:left w:val="nil"/>
              <w:bottom w:val="single" w:color="auto" w:sz="4" w:space="0"/>
              <w:right w:val="single" w:color="auto" w:sz="4" w:space="0"/>
            </w:tcBorders>
            <w:shd w:val="clear" w:color="auto" w:fill="auto"/>
            <w:vAlign w:val="center"/>
          </w:tcPr>
          <w:p w14:paraId="08041FF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113.72</w:t>
            </w:r>
          </w:p>
        </w:tc>
      </w:tr>
      <w:tr w14:paraId="1D6F45C5">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07D10200">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 xml:space="preserve">   其中：办公用房（平方米）</w:t>
            </w:r>
          </w:p>
        </w:tc>
        <w:tc>
          <w:tcPr>
            <w:tcW w:w="3155" w:type="dxa"/>
            <w:tcBorders>
              <w:top w:val="nil"/>
              <w:left w:val="nil"/>
              <w:bottom w:val="single" w:color="auto" w:sz="4" w:space="0"/>
              <w:right w:val="single" w:color="auto" w:sz="4" w:space="0"/>
            </w:tcBorders>
            <w:shd w:val="clear" w:color="auto" w:fill="auto"/>
            <w:vAlign w:val="center"/>
          </w:tcPr>
          <w:p w14:paraId="3390D81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853.9</w:t>
            </w:r>
          </w:p>
        </w:tc>
        <w:tc>
          <w:tcPr>
            <w:tcW w:w="5103" w:type="dxa"/>
            <w:tcBorders>
              <w:top w:val="nil"/>
              <w:left w:val="nil"/>
              <w:bottom w:val="single" w:color="auto" w:sz="4" w:space="0"/>
              <w:right w:val="single" w:color="auto" w:sz="4" w:space="0"/>
            </w:tcBorders>
            <w:shd w:val="clear" w:color="auto" w:fill="auto"/>
            <w:vAlign w:val="center"/>
          </w:tcPr>
          <w:p w14:paraId="28B7363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113.72</w:t>
            </w:r>
          </w:p>
        </w:tc>
      </w:tr>
      <w:tr w14:paraId="5F04B7C9">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2E0E55D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2、车辆（台、辆）</w:t>
            </w:r>
          </w:p>
        </w:tc>
        <w:tc>
          <w:tcPr>
            <w:tcW w:w="3155" w:type="dxa"/>
            <w:tcBorders>
              <w:top w:val="nil"/>
              <w:left w:val="nil"/>
              <w:bottom w:val="single" w:color="auto" w:sz="4" w:space="0"/>
              <w:right w:val="single" w:color="auto" w:sz="4" w:space="0"/>
            </w:tcBorders>
            <w:shd w:val="clear" w:color="auto" w:fill="auto"/>
            <w:vAlign w:val="center"/>
          </w:tcPr>
          <w:p w14:paraId="34B1B20F">
            <w:pPr>
              <w:jc w:val="center"/>
              <w:rPr>
                <w:rFonts w:hint="eastAsia" w:ascii="宋体" w:hAnsi="宋体" w:eastAsia="宋体" w:cs="宋体"/>
                <w:sz w:val="18"/>
                <w:szCs w:val="18"/>
              </w:rPr>
            </w:pPr>
            <w:r>
              <w:rPr>
                <w:rFonts w:hint="eastAsia" w:ascii="宋体" w:hAnsi="宋体" w:eastAsia="宋体" w:cs="宋体"/>
                <w:sz w:val="18"/>
                <w:szCs w:val="18"/>
              </w:rPr>
              <w:t>1</w:t>
            </w:r>
          </w:p>
        </w:tc>
        <w:tc>
          <w:tcPr>
            <w:tcW w:w="5103" w:type="dxa"/>
            <w:tcBorders>
              <w:top w:val="nil"/>
              <w:left w:val="nil"/>
              <w:bottom w:val="single" w:color="auto" w:sz="4" w:space="0"/>
              <w:right w:val="single" w:color="auto" w:sz="4" w:space="0"/>
            </w:tcBorders>
            <w:shd w:val="clear" w:color="auto" w:fill="auto"/>
            <w:vAlign w:val="center"/>
          </w:tcPr>
          <w:p w14:paraId="7A11AB6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14.98</w:t>
            </w:r>
          </w:p>
        </w:tc>
      </w:tr>
      <w:tr w14:paraId="3BDF8D27">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45180203">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3、单价在20万元以上的设备</w:t>
            </w:r>
          </w:p>
        </w:tc>
        <w:tc>
          <w:tcPr>
            <w:tcW w:w="3155" w:type="dxa"/>
            <w:tcBorders>
              <w:top w:val="nil"/>
              <w:left w:val="nil"/>
              <w:bottom w:val="single" w:color="auto" w:sz="4" w:space="0"/>
              <w:right w:val="single" w:color="auto" w:sz="4" w:space="0"/>
            </w:tcBorders>
            <w:shd w:val="clear" w:color="auto" w:fill="auto"/>
            <w:vAlign w:val="center"/>
          </w:tcPr>
          <w:p w14:paraId="6398E4CB">
            <w:pPr>
              <w:jc w:val="center"/>
              <w:rPr>
                <w:rFonts w:hint="eastAsia" w:ascii="宋体" w:hAnsi="宋体" w:eastAsia="宋体" w:cs="宋体"/>
                <w:sz w:val="18"/>
                <w:szCs w:val="18"/>
              </w:rPr>
            </w:pPr>
          </w:p>
        </w:tc>
        <w:tc>
          <w:tcPr>
            <w:tcW w:w="5103" w:type="dxa"/>
            <w:tcBorders>
              <w:top w:val="nil"/>
              <w:left w:val="nil"/>
              <w:bottom w:val="single" w:color="auto" w:sz="4" w:space="0"/>
              <w:right w:val="single" w:color="auto" w:sz="4" w:space="0"/>
            </w:tcBorders>
            <w:shd w:val="clear" w:color="auto" w:fill="auto"/>
            <w:vAlign w:val="center"/>
          </w:tcPr>
          <w:p w14:paraId="1B252BDF">
            <w:pPr>
              <w:jc w:val="center"/>
              <w:rPr>
                <w:rFonts w:hint="eastAsia" w:ascii="宋体" w:hAnsi="宋体" w:eastAsia="宋体" w:cs="宋体"/>
                <w:sz w:val="18"/>
                <w:szCs w:val="18"/>
              </w:rPr>
            </w:pPr>
          </w:p>
        </w:tc>
      </w:tr>
      <w:tr w14:paraId="26607F4E">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shd w:val="clear" w:color="auto" w:fill="auto"/>
            <w:vAlign w:val="center"/>
          </w:tcPr>
          <w:p w14:paraId="12272E25">
            <w:pPr>
              <w:widowControl/>
              <w:jc w:val="left"/>
              <w:rPr>
                <w:rFonts w:hint="eastAsia" w:ascii="宋体" w:hAnsi="宋体" w:eastAsia="宋体" w:cs="宋体"/>
                <w:kern w:val="0"/>
                <w:sz w:val="18"/>
                <w:szCs w:val="18"/>
              </w:rPr>
            </w:pPr>
            <w:r>
              <w:rPr>
                <w:rFonts w:hint="eastAsia" w:ascii="宋体" w:hAnsi="宋体" w:eastAsia="宋体" w:cs="宋体"/>
                <w:kern w:val="0"/>
                <w:sz w:val="18"/>
                <w:szCs w:val="18"/>
              </w:rPr>
              <w:t>4、其他固定资产</w:t>
            </w:r>
          </w:p>
        </w:tc>
        <w:tc>
          <w:tcPr>
            <w:tcW w:w="3155" w:type="dxa"/>
            <w:tcBorders>
              <w:top w:val="nil"/>
              <w:left w:val="nil"/>
              <w:bottom w:val="single" w:color="auto" w:sz="4" w:space="0"/>
              <w:right w:val="single" w:color="auto" w:sz="4" w:space="0"/>
            </w:tcBorders>
            <w:shd w:val="clear" w:color="auto" w:fill="auto"/>
            <w:vAlign w:val="center"/>
          </w:tcPr>
          <w:p w14:paraId="502CF0DF">
            <w:pPr>
              <w:jc w:val="center"/>
              <w:rPr>
                <w:rFonts w:hint="eastAsia" w:ascii="宋体" w:hAnsi="宋体" w:eastAsia="宋体" w:cs="宋体"/>
                <w:sz w:val="18"/>
                <w:szCs w:val="18"/>
              </w:rPr>
            </w:pPr>
          </w:p>
        </w:tc>
        <w:tc>
          <w:tcPr>
            <w:tcW w:w="5103" w:type="dxa"/>
            <w:tcBorders>
              <w:top w:val="nil"/>
              <w:left w:val="nil"/>
              <w:bottom w:val="single" w:color="auto" w:sz="4" w:space="0"/>
              <w:right w:val="single" w:color="auto" w:sz="4" w:space="0"/>
            </w:tcBorders>
            <w:shd w:val="clear" w:color="auto" w:fill="auto"/>
            <w:vAlign w:val="center"/>
          </w:tcPr>
          <w:p w14:paraId="57CFEE9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216.2</w:t>
            </w:r>
          </w:p>
        </w:tc>
      </w:tr>
    </w:tbl>
    <w:p w14:paraId="4CCD0FD5">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100CAC08">
      <w:pPr>
        <w:ind w:firstLine="640" w:firstLineChars="200"/>
        <w:rPr>
          <w:rFonts w:hint="eastAsia" w:ascii="仿宋" w:hAnsi="仿宋" w:eastAsia="仿宋" w:cs="仿宋"/>
          <w:sz w:val="32"/>
          <w:szCs w:val="32"/>
        </w:rPr>
      </w:pPr>
      <w:r>
        <w:rPr>
          <w:rFonts w:hint="eastAsia" w:ascii="仿宋" w:hAnsi="仿宋" w:eastAsia="仿宋" w:cs="仿宋"/>
          <w:sz w:val="32"/>
          <w:szCs w:val="32"/>
        </w:rPr>
        <w:t>1、一般公共预算拨款收入：指省级财政当年拨付的资金。</w:t>
      </w:r>
    </w:p>
    <w:p w14:paraId="60692B76">
      <w:pPr>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2、事业收入：指事业单位开展专业业务活动及辅助活动所取得的收入。</w:t>
      </w:r>
    </w:p>
    <w:p w14:paraId="697C9988">
      <w:pPr>
        <w:ind w:firstLine="640" w:firstLineChars="200"/>
        <w:rPr>
          <w:rFonts w:hint="eastAsia" w:ascii="仿宋" w:hAnsi="仿宋" w:eastAsia="仿宋" w:cs="仿宋"/>
          <w:sz w:val="32"/>
          <w:szCs w:val="32"/>
        </w:rPr>
      </w:pPr>
      <w:r>
        <w:rPr>
          <w:rFonts w:hint="eastAsia" w:ascii="仿宋" w:hAnsi="仿宋" w:eastAsia="仿宋" w:cs="仿宋"/>
          <w:sz w:val="32"/>
          <w:szCs w:val="32"/>
        </w:rPr>
        <w:t>3、其他收入：指除“一般公共预算拨款收入”、“事业收入”等以外的收入。主要是按规定动用的租房收入、存款利息收入等。</w:t>
      </w:r>
    </w:p>
    <w:p w14:paraId="32DA0667">
      <w:pPr>
        <w:ind w:firstLine="640" w:firstLineChars="200"/>
        <w:rPr>
          <w:rFonts w:hint="eastAsia" w:ascii="仿宋" w:hAnsi="仿宋" w:eastAsia="仿宋" w:cs="仿宋"/>
          <w:sz w:val="32"/>
          <w:szCs w:val="32"/>
        </w:rPr>
      </w:pPr>
      <w:r>
        <w:rPr>
          <w:rFonts w:hint="eastAsia" w:ascii="仿宋" w:hAnsi="仿宋" w:eastAsia="仿宋" w:cs="仿宋"/>
          <w:sz w:val="32"/>
          <w:szCs w:val="32"/>
        </w:rPr>
        <w:t>4、基本支出：指为保障机构正常运转、完成日常工作任务而发生的人员支出和公用支出。</w:t>
      </w:r>
    </w:p>
    <w:p w14:paraId="68B2BBE1">
      <w:pPr>
        <w:ind w:firstLine="640" w:firstLineChars="200"/>
        <w:rPr>
          <w:rFonts w:hint="eastAsia" w:ascii="仿宋" w:hAnsi="仿宋" w:eastAsia="仿宋" w:cs="仿宋"/>
          <w:sz w:val="32"/>
          <w:szCs w:val="32"/>
        </w:rPr>
      </w:pPr>
      <w:r>
        <w:rPr>
          <w:rFonts w:hint="eastAsia" w:ascii="仿宋" w:hAnsi="仿宋" w:eastAsia="仿宋" w:cs="仿宋"/>
          <w:sz w:val="32"/>
          <w:szCs w:val="32"/>
        </w:rPr>
        <w:t>5、项目支出：指在基本支出之外为完成特定行政任务和事业发展目标所发生的支出。</w:t>
      </w:r>
    </w:p>
    <w:p w14:paraId="3C459743">
      <w:pPr>
        <w:ind w:firstLine="640" w:firstLineChars="200"/>
        <w:rPr>
          <w:rFonts w:hint="eastAsia" w:ascii="仿宋" w:hAnsi="仿宋" w:eastAsia="仿宋" w:cs="仿宋"/>
          <w:sz w:val="32"/>
          <w:szCs w:val="32"/>
        </w:rPr>
      </w:pPr>
      <w:r>
        <w:rPr>
          <w:rFonts w:hint="eastAsia" w:ascii="仿宋" w:hAnsi="仿宋" w:eastAsia="仿宋" w:cs="仿宋"/>
          <w:sz w:val="32"/>
          <w:szCs w:val="32"/>
        </w:rPr>
        <w:t>6、上缴上级支出：指下级单位上缴上级的支出。</w:t>
      </w:r>
    </w:p>
    <w:p w14:paraId="2938E008">
      <w:pPr>
        <w:ind w:firstLine="640" w:firstLineChars="200"/>
        <w:rPr>
          <w:rFonts w:hint="eastAsia" w:ascii="仿宋" w:hAnsi="仿宋" w:eastAsia="仿宋" w:cs="仿宋"/>
          <w:sz w:val="32"/>
          <w:szCs w:val="32"/>
        </w:rPr>
      </w:pPr>
      <w:r>
        <w:rPr>
          <w:rFonts w:hint="eastAsia" w:ascii="仿宋" w:hAnsi="仿宋" w:eastAsia="仿宋" w:cs="仿宋"/>
          <w:sz w:val="32"/>
          <w:szCs w:val="32"/>
        </w:rPr>
        <w:t>7、“三公”经费：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03AC551">
      <w:pPr>
        <w:ind w:firstLine="640" w:firstLineChars="200"/>
        <w:rPr>
          <w:rFonts w:hint="eastAsia" w:ascii="仿宋" w:hAnsi="仿宋" w:eastAsia="仿宋" w:cs="仿宋"/>
          <w:sz w:val="32"/>
          <w:szCs w:val="32"/>
        </w:rPr>
      </w:pPr>
      <w:r>
        <w:rPr>
          <w:rFonts w:hint="eastAsia" w:ascii="仿宋" w:hAnsi="仿宋" w:eastAsia="仿宋" w:cs="仿宋"/>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31843F71">
      <w:pPr>
        <w:ind w:firstLine="640" w:firstLineChars="200"/>
        <w:rPr>
          <w:rFonts w:hint="eastAsia" w:ascii="仿宋" w:hAnsi="仿宋" w:eastAsia="仿宋" w:cs="仿宋"/>
          <w:sz w:val="32"/>
          <w:szCs w:val="32"/>
        </w:rPr>
      </w:pPr>
      <w:r>
        <w:rPr>
          <w:rFonts w:hint="eastAsia" w:ascii="仿宋" w:hAnsi="仿宋" w:eastAsia="仿宋" w:cs="仿宋"/>
          <w:sz w:val="32"/>
          <w:szCs w:val="32"/>
        </w:rPr>
        <w:t>9、上年结转：指以前年度尚未完成、结转到本年仍按原规定用途继续使用的资金。</w:t>
      </w:r>
    </w:p>
    <w:p w14:paraId="518A3F0C">
      <w:pPr>
        <w:ind w:firstLine="640" w:firstLineChars="200"/>
        <w:rPr>
          <w:rFonts w:hint="eastAsia" w:ascii="仿宋" w:hAnsi="仿宋" w:eastAsia="仿宋" w:cs="仿宋"/>
          <w:sz w:val="32"/>
          <w:szCs w:val="32"/>
        </w:rPr>
      </w:pPr>
      <w:r>
        <w:rPr>
          <w:rFonts w:hint="eastAsia" w:ascii="仿宋" w:hAnsi="仿宋" w:eastAsia="仿宋" w:cs="仿宋"/>
          <w:sz w:val="32"/>
          <w:szCs w:val="32"/>
        </w:rPr>
        <w:t>10、事业单位经营支出：指事业单位在专业业务活动及其辅助活动之外开展非独立核算经营活动发生的支出。</w:t>
      </w:r>
    </w:p>
    <w:p w14:paraId="2F095D62">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448104F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p w14:paraId="0D36A0BE">
      <w:pPr>
        <w:ind w:firstLine="640" w:firstLineChars="200"/>
        <w:rPr>
          <w:rFonts w:ascii="Times New Roman" w:hAnsi="Times New Roman" w:eastAsia="仿宋" w:cs="Times New Roman"/>
          <w:sz w:val="32"/>
          <w:szCs w:val="32"/>
        </w:rPr>
      </w:pPr>
    </w:p>
    <w:sectPr>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386D8">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3</w:t>
    </w:r>
    <w:r>
      <w:fldChar w:fldCharType="end"/>
    </w:r>
  </w:p>
  <w:p w14:paraId="1E3CBC18">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570E8">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12</w:t>
    </w:r>
    <w:r>
      <w:fldChar w:fldCharType="end"/>
    </w:r>
  </w:p>
  <w:p w14:paraId="03517DF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BA"/>
    <w:rsid w:val="000C7140"/>
    <w:rsid w:val="00323B29"/>
    <w:rsid w:val="0039059E"/>
    <w:rsid w:val="0055230B"/>
    <w:rsid w:val="007F0341"/>
    <w:rsid w:val="009A521C"/>
    <w:rsid w:val="00D607DA"/>
    <w:rsid w:val="00DC6EE5"/>
    <w:rsid w:val="00EE71BA"/>
    <w:rsid w:val="00F867E4"/>
    <w:rsid w:val="02C1359A"/>
    <w:rsid w:val="056D17C0"/>
    <w:rsid w:val="081B6CED"/>
    <w:rsid w:val="0AD35EFF"/>
    <w:rsid w:val="112D2B29"/>
    <w:rsid w:val="132214D8"/>
    <w:rsid w:val="1F00242B"/>
    <w:rsid w:val="24C536A9"/>
    <w:rsid w:val="25D17FC6"/>
    <w:rsid w:val="2AB75FD9"/>
    <w:rsid w:val="2E644A19"/>
    <w:rsid w:val="2F851CCF"/>
    <w:rsid w:val="2F92445D"/>
    <w:rsid w:val="345F2919"/>
    <w:rsid w:val="34B24C28"/>
    <w:rsid w:val="35237C7E"/>
    <w:rsid w:val="35AA7F8A"/>
    <w:rsid w:val="35B5138C"/>
    <w:rsid w:val="3822543D"/>
    <w:rsid w:val="39800E0C"/>
    <w:rsid w:val="3B273D21"/>
    <w:rsid w:val="3DA97CE2"/>
    <w:rsid w:val="3DEA0C0C"/>
    <w:rsid w:val="3E594A38"/>
    <w:rsid w:val="43146BF3"/>
    <w:rsid w:val="433A1D9F"/>
    <w:rsid w:val="435159DE"/>
    <w:rsid w:val="4BC61F22"/>
    <w:rsid w:val="4D733706"/>
    <w:rsid w:val="4FC060FC"/>
    <w:rsid w:val="53772982"/>
    <w:rsid w:val="53DF6780"/>
    <w:rsid w:val="54FC6609"/>
    <w:rsid w:val="554A72A0"/>
    <w:rsid w:val="55887AB0"/>
    <w:rsid w:val="55D74F45"/>
    <w:rsid w:val="582B4798"/>
    <w:rsid w:val="5B852540"/>
    <w:rsid w:val="5C5F1940"/>
    <w:rsid w:val="5E03078F"/>
    <w:rsid w:val="60997567"/>
    <w:rsid w:val="639C5821"/>
    <w:rsid w:val="657B7073"/>
    <w:rsid w:val="6E0B47B1"/>
    <w:rsid w:val="727A6370"/>
    <w:rsid w:val="72AA2B3A"/>
    <w:rsid w:val="73120692"/>
    <w:rsid w:val="767E6EFF"/>
    <w:rsid w:val="78460CB0"/>
    <w:rsid w:val="78924147"/>
    <w:rsid w:val="79E74E18"/>
    <w:rsid w:val="7D1A1811"/>
    <w:rsid w:val="7E743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character" w:styleId="9">
    <w:name w:val="footnote reference"/>
    <w:qFormat/>
    <w:uiPriority w:val="0"/>
    <w:rPr>
      <w:vertAlign w:val="superscript"/>
    </w:rPr>
  </w:style>
  <w:style w:type="paragraph" w:customStyle="1" w:styleId="10">
    <w:name w:val="Char"/>
    <w:basedOn w:val="1"/>
    <w:qFormat/>
    <w:uiPriority w:val="0"/>
    <w:rPr>
      <w:rFonts w:ascii="Times New Roman" w:hAnsi="Times New Roman" w:cs="Times New Roman"/>
      <w:szCs w:val="24"/>
    </w:rPr>
  </w:style>
  <w:style w:type="character" w:customStyle="1" w:styleId="11">
    <w:name w:val="页码1"/>
    <w:qFormat/>
    <w:uiPriority w:val="0"/>
  </w:style>
  <w:style w:type="character" w:customStyle="1" w:styleId="12">
    <w:name w:val="页脚 Char"/>
    <w:link w:val="2"/>
    <w:semiHidden/>
    <w:qFormat/>
    <w:uiPriority w:val="0"/>
    <w:rPr>
      <w:rFonts w:ascii="Times New Roman" w:hAnsi="Times New Roman" w:eastAsia="宋体" w:cs="Times New Roman"/>
      <w:sz w:val="18"/>
      <w:szCs w:val="18"/>
    </w:rPr>
  </w:style>
  <w:style w:type="character" w:customStyle="1" w:styleId="13">
    <w:name w:val="页眉 Char"/>
    <w:link w:val="3"/>
    <w:semiHidden/>
    <w:qFormat/>
    <w:uiPriority w:val="0"/>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 w:type="paragraph" w:customStyle="1" w:styleId="15">
    <w:name w:val="页眉1"/>
    <w:basedOn w:val="1"/>
    <w:qFormat/>
    <w:uiPriority w:val="3"/>
    <w:pPr>
      <w:pBdr>
        <w:bottom w:val="single" w:color="auto" w:sz="6" w:space="1"/>
      </w:pBdr>
      <w:tabs>
        <w:tab w:val="center" w:pos="4153"/>
        <w:tab w:val="right" w:pos="8306"/>
      </w:tabs>
      <w:jc w:val="center"/>
    </w:pPr>
    <w:rPr>
      <w:sz w:val="18"/>
    </w:rPr>
  </w:style>
  <w:style w:type="paragraph" w:customStyle="1" w:styleId="16">
    <w:name w:val="页脚1"/>
    <w:basedOn w:val="1"/>
    <w:qFormat/>
    <w:uiPriority w:val="3"/>
    <w:pPr>
      <w:tabs>
        <w:tab w:val="center" w:pos="4153"/>
        <w:tab w:val="right" w:pos="8306"/>
      </w:tabs>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7729</Words>
  <Characters>8946</Characters>
  <Lines>62</Lines>
  <Paragraphs>17</Paragraphs>
  <TotalTime>14</TotalTime>
  <ScaleCrop>false</ScaleCrop>
  <LinksUpToDate>false</LinksUpToDate>
  <CharactersWithSpaces>9039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2017-01-23T17:29:00Z</dcterms:created>
  <dc:creator>guest</dc:creator>
  <cp:lastModifiedBy>刘阳</cp:lastModifiedBy>
  <cp:lastPrinted>2020-02-24T02:31:00Z</cp:lastPrinted>
  <dcterms:modified xsi:type="dcterms:W3CDTF">2026-07-16T08:36:48Z</dcterms:modified>
  <dc:title>o</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eyJoZGlkIjoiNGQwMTcxMTU2MDMzNmYyMzQ0ZWU0YWEwNDg4ZWM5NGMiLCJ1c2VySWQiOiIxNjg4OTIxODE2In0=</vt:lpwstr>
  </property>
  <property fmtid="{D5CDD505-2E9C-101B-9397-08002B2CF9AE}" pid="4" name="ICV">
    <vt:lpwstr>E3FC39982DF3425AB5FC473DC9E05030_12</vt:lpwstr>
  </property>
</Properties>
</file>